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C9" w:rsidRDefault="00C54213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Утверждаю ___________</w:t>
      </w:r>
    </w:p>
    <w:p w:rsidR="009434C9" w:rsidRDefault="00C5421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директор МУК «МКДЦ»</w:t>
      </w:r>
    </w:p>
    <w:p w:rsidR="009434C9" w:rsidRDefault="00C5421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Васильев А.Г.</w:t>
      </w:r>
    </w:p>
    <w:p w:rsidR="009434C9" w:rsidRDefault="009434C9">
      <w:pPr>
        <w:pStyle w:val="Standard"/>
        <w:rPr>
          <w:sz w:val="28"/>
          <w:szCs w:val="28"/>
          <w:lang w:val="ru-RU"/>
        </w:rPr>
      </w:pPr>
    </w:p>
    <w:p w:rsidR="009434C9" w:rsidRDefault="009434C9">
      <w:pPr>
        <w:pStyle w:val="Standard"/>
        <w:rPr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lang w:val="ru-RU"/>
        </w:rPr>
      </w:pPr>
    </w:p>
    <w:p w:rsidR="009434C9" w:rsidRDefault="009434C9">
      <w:pPr>
        <w:pStyle w:val="Standard"/>
        <w:jc w:val="center"/>
        <w:rPr>
          <w:lang w:val="ru-RU"/>
        </w:rPr>
      </w:pPr>
    </w:p>
    <w:p w:rsidR="009434C9" w:rsidRDefault="009434C9">
      <w:pPr>
        <w:pStyle w:val="Standard"/>
        <w:jc w:val="center"/>
        <w:rPr>
          <w:lang w:val="ru-RU"/>
        </w:rPr>
      </w:pPr>
    </w:p>
    <w:p w:rsidR="009434C9" w:rsidRDefault="00C54213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ПОЛОЖЕНИЕ</w:t>
      </w:r>
    </w:p>
    <w:p w:rsidR="009434C9" w:rsidRDefault="009434C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9434C9" w:rsidRDefault="00C54213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</w:p>
    <w:p w:rsidR="009434C9" w:rsidRDefault="00C54213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О МАТЕРИАЛЬНОМ СТИМУЛИРОВАНИИ ПЕРСОНАЛА</w:t>
      </w: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C54213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МУНИЦИПАЛЬНОГО УЧРЕЖДЕНИЯ КУЛЬТУР</w:t>
      </w:r>
      <w:r>
        <w:rPr>
          <w:b/>
          <w:bCs/>
          <w:i/>
          <w:iCs/>
          <w:sz w:val="28"/>
          <w:szCs w:val="28"/>
          <w:lang w:val="ru-RU"/>
        </w:rPr>
        <w:t>Ы</w:t>
      </w:r>
      <w:r>
        <w:rPr>
          <w:b/>
          <w:bCs/>
          <w:i/>
          <w:iCs/>
          <w:sz w:val="28"/>
          <w:szCs w:val="28"/>
          <w:lang w:val="ru-RU"/>
        </w:rPr>
        <w:br/>
      </w:r>
      <w:r>
        <w:rPr>
          <w:b/>
          <w:bCs/>
          <w:i/>
          <w:iCs/>
          <w:sz w:val="28"/>
          <w:szCs w:val="28"/>
          <w:lang w:val="ru-RU"/>
        </w:rPr>
        <w:t>«МЕЖПОСЕЛЕНЧЕСКИЙ КУЛЬТУРНО-ДОСУГОВЫЙ ЦЕНТР»</w:t>
      </w: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C54213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2018-2019 годы</w:t>
      </w: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C54213">
      <w:pPr>
        <w:pStyle w:val="Standard"/>
        <w:numPr>
          <w:ilvl w:val="0"/>
          <w:numId w:val="1"/>
        </w:numPr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ОБЩЕЕ ПОЛОЖЕНИЕ.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Положение разработано с целью совершенствования организации формирования  заработной платы работников, повышения эффективности деятельности </w:t>
      </w:r>
      <w:r>
        <w:rPr>
          <w:sz w:val="28"/>
          <w:szCs w:val="28"/>
          <w:lang w:val="ru-RU"/>
        </w:rPr>
        <w:t>учреждения, также с целью мотивации работника к качественному результату труда.  Положение устанавливает порядок поощрений за выполненную работу, позволяющих оценить качество и результативность работы.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Настоящее положение разработано на основании: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  <w:lang w:val="ru-RU"/>
        </w:rPr>
        <w:t>Закона РФ от 09.10.1992 года № 3612-1 «Основы законодательства Российской Федерации о культуре»  и иных законов и нормативных актов Российской Федерации, Ярославской области и органов местного самоуправления;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Трудового и Налогового  кодексов РФ;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Устав</w:t>
      </w:r>
      <w:r>
        <w:rPr>
          <w:sz w:val="28"/>
          <w:szCs w:val="28"/>
          <w:lang w:val="ru-RU"/>
        </w:rPr>
        <w:t>а муниципального учреждения «Межпоселенческий культурно-досуговый центр»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Коллективного договора.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Настоящее Положение устанавливает порядок и условия оплаты труда, материального стимулирования и распространяется на руководителей и работников, занима</w:t>
      </w:r>
      <w:r>
        <w:rPr>
          <w:sz w:val="28"/>
          <w:szCs w:val="28"/>
          <w:lang w:val="ru-RU"/>
        </w:rPr>
        <w:t>ющих должность в соответствии со штатным расписанием.</w:t>
      </w:r>
    </w:p>
    <w:p w:rsidR="009434C9" w:rsidRDefault="00C54213">
      <w:pPr>
        <w:pStyle w:val="Standard"/>
        <w:jc w:val="both"/>
      </w:pPr>
      <w:r>
        <w:rPr>
          <w:rFonts w:cs="Times New Roman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Заработная плата работников государственных учреждений сферы культуры включает: должностные оклады (тарифные ставки) по занимаемой должности (профессии), выплаты компенсационного и стимулирующего харак</w:t>
      </w:r>
      <w:r>
        <w:rPr>
          <w:rFonts w:cs="Times New Roman"/>
          <w:sz w:val="28"/>
          <w:szCs w:val="28"/>
          <w:lang w:eastAsia="ru-RU"/>
        </w:rPr>
        <w:t>тера согласно условиям оплаты труда, определенным действующим трудовым законодательством и настоящим Положением.</w:t>
      </w:r>
    </w:p>
    <w:p w:rsidR="009434C9" w:rsidRDefault="00C54213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. Все выплаты, предусмотренные Положением, обеспечиваются за счет средств, выделяемых на оплату труда работников  учреждени</w:t>
      </w:r>
      <w:r>
        <w:rPr>
          <w:rFonts w:cs="Times New Roman"/>
          <w:sz w:val="28"/>
          <w:szCs w:val="28"/>
          <w:lang w:val="ru-RU" w:eastAsia="ru-RU"/>
        </w:rPr>
        <w:t>я</w:t>
      </w:r>
      <w:r>
        <w:rPr>
          <w:rFonts w:cs="Times New Roman"/>
          <w:sz w:val="28"/>
          <w:szCs w:val="28"/>
          <w:lang w:eastAsia="ru-RU"/>
        </w:rPr>
        <w:t xml:space="preserve"> сферы культуры по </w:t>
      </w:r>
      <w:r>
        <w:rPr>
          <w:rFonts w:cs="Times New Roman"/>
          <w:sz w:val="28"/>
          <w:szCs w:val="28"/>
          <w:lang w:eastAsia="ru-RU"/>
        </w:rPr>
        <w:t>результатам их деятельности.</w:t>
      </w:r>
    </w:p>
    <w:p w:rsidR="009434C9" w:rsidRDefault="00C5421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Объем средств на оплату труда работников формируется на финансовый год исходя из объема ассигнований  бюджета и средств, поступающих от предпринимательской и иной приносящей доход деятельности. Средства на оплату труда, формир</w:t>
      </w:r>
      <w:r>
        <w:rPr>
          <w:rFonts w:cs="Times New Roman"/>
          <w:sz w:val="28"/>
          <w:szCs w:val="28"/>
          <w:lang w:val="ru-RU" w:eastAsia="ru-RU"/>
        </w:rPr>
        <w:t>уемые за счет ассигнований  бюджета, направляемые на выплаты компенсационного и стимулирующего характера, должны составлять не менее 25 процентов в составе средств на оплату труда, формируемых за счет ассигнований  бюджета.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1.4.Настоящим Положением под мат</w:t>
      </w:r>
      <w:r>
        <w:rPr>
          <w:sz w:val="28"/>
          <w:szCs w:val="28"/>
          <w:lang w:val="ru-RU"/>
        </w:rPr>
        <w:t>ериальным стимулированием следует понимать выплату работникам денежных сумм сверх размера должностного оклада, в форме доплат, надбавок, премии, материальной помощи и компенсационных выплат.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 Материальное стимулирование  направлено на усиление заинтерес</w:t>
      </w:r>
      <w:r>
        <w:rPr>
          <w:sz w:val="28"/>
          <w:szCs w:val="28"/>
          <w:lang w:val="ru-RU"/>
        </w:rPr>
        <w:t>ованности и повышения ответственности персонала за своевременное и качественное выполнение трудовых обязанностей.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1.6.  Материальное стимулирование осуществляется за счет бюджетных источников -  экономии фонда заработной платы учреждения и за счет внебюдже</w:t>
      </w:r>
      <w:r>
        <w:rPr>
          <w:sz w:val="28"/>
          <w:szCs w:val="28"/>
          <w:lang w:val="ru-RU"/>
        </w:rPr>
        <w:t>тных источников учреждения.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1.7.Материальное стимулирование производится как  на основе индивидуальной оценки директора  МУК «МКДЦ»  так и протокола комиссии о материальном стимулировании личного вклада каждого сотрудника в выполнение задач учреждения.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</w:t>
      </w:r>
      <w:r>
        <w:rPr>
          <w:sz w:val="28"/>
          <w:szCs w:val="28"/>
          <w:lang w:val="ru-RU"/>
        </w:rPr>
        <w:t>. Один сотрудник может получать все виды материального стимулирования, т. е. Надбавки, компенсационные выплаты, доплаты. премии и материальную помощь одновременно.</w:t>
      </w:r>
    </w:p>
    <w:p w:rsidR="009434C9" w:rsidRDefault="00C54213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ниже размеров базовых окладов (ставок) по профессиональным квалификационным группам (далее </w:t>
      </w:r>
      <w:r>
        <w:rPr>
          <w:rFonts w:cs="Times New Roman"/>
          <w:sz w:val="28"/>
          <w:szCs w:val="28"/>
          <w:lang w:eastAsia="ru-RU"/>
        </w:rPr>
        <w:t>- ПКГ), утвержденных Правительством Российской Федерации, оклады для этих работников должны быть повышены минимум до размеров базовых окладов, утвержденных для ПКГ, к которой отнесена их профессия или занимаемая должность.</w:t>
      </w:r>
    </w:p>
    <w:p w:rsidR="009434C9" w:rsidRDefault="00C54213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тех случаях, когда заработная п</w:t>
      </w:r>
      <w:r>
        <w:rPr>
          <w:rFonts w:cs="Times New Roman"/>
          <w:sz w:val="28"/>
          <w:szCs w:val="28"/>
          <w:lang w:eastAsia="ru-RU"/>
        </w:rPr>
        <w:t>лата работников (без учета премий и иных стимулирующих выплат), устанавливаемая в соответствии с Положением, меньше заработной платы (без учета премий и иных стимулирующих выплат), выплачиваемой до введения отраслевой системы оплаты труда, при условии сохр</w:t>
      </w:r>
      <w:r>
        <w:rPr>
          <w:rFonts w:cs="Times New Roman"/>
          <w:sz w:val="28"/>
          <w:szCs w:val="28"/>
          <w:lang w:eastAsia="ru-RU"/>
        </w:rPr>
        <w:t>анения объема должностных обязанностей работников и выполнения ими работ той же квалификации выплачивается соответствующая разница в заработной плате.</w:t>
      </w:r>
    </w:p>
    <w:p w:rsidR="009434C9" w:rsidRDefault="00C54213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Размер оплаты труда работников , устанавливаемый локальным нормативным актом учреждения, не может быть ни</w:t>
      </w:r>
      <w:r>
        <w:rPr>
          <w:rFonts w:cs="Times New Roman"/>
          <w:sz w:val="28"/>
          <w:szCs w:val="28"/>
          <w:lang w:eastAsia="ru-RU"/>
        </w:rPr>
        <w:t>же минимального размера оплаты труда, определенного федеральным законодательством.</w:t>
      </w:r>
    </w:p>
    <w:p w:rsidR="009434C9" w:rsidRDefault="00C54213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. Руководител</w:t>
      </w:r>
      <w:r>
        <w:rPr>
          <w:rFonts w:cs="Times New Roman"/>
          <w:sz w:val="28"/>
          <w:szCs w:val="28"/>
          <w:lang w:val="ru-RU" w:eastAsia="ru-RU"/>
        </w:rPr>
        <w:t>ь</w:t>
      </w:r>
      <w:r>
        <w:rPr>
          <w:rFonts w:cs="Times New Roman"/>
          <w:sz w:val="28"/>
          <w:szCs w:val="28"/>
          <w:lang w:eastAsia="ru-RU"/>
        </w:rPr>
        <w:t xml:space="preserve">  учреждени</w:t>
      </w:r>
      <w:r>
        <w:rPr>
          <w:rFonts w:cs="Times New Roman"/>
          <w:sz w:val="28"/>
          <w:szCs w:val="28"/>
          <w:lang w:val="ru-RU" w:eastAsia="ru-RU"/>
        </w:rPr>
        <w:t>я</w:t>
      </w:r>
      <w:r>
        <w:rPr>
          <w:rFonts w:cs="Times New Roman"/>
          <w:sz w:val="28"/>
          <w:szCs w:val="28"/>
          <w:lang w:eastAsia="ru-RU"/>
        </w:rPr>
        <w:t xml:space="preserve"> сферы культуры </w:t>
      </w:r>
      <w:r>
        <w:rPr>
          <w:rFonts w:cs="Times New Roman"/>
          <w:sz w:val="28"/>
          <w:szCs w:val="28"/>
          <w:lang w:val="ru-RU" w:eastAsia="ru-RU"/>
        </w:rPr>
        <w:t>может</w:t>
      </w:r>
      <w:r>
        <w:rPr>
          <w:rFonts w:cs="Times New Roman"/>
          <w:sz w:val="28"/>
          <w:szCs w:val="28"/>
          <w:lang w:eastAsia="ru-RU"/>
        </w:rPr>
        <w:t xml:space="preserve"> в порядке исключения устанавливать по рекомендации аттестационных комиссий должностные оклады работникам, не имеющим специаль</w:t>
      </w:r>
      <w:r>
        <w:rPr>
          <w:rFonts w:cs="Times New Roman"/>
          <w:sz w:val="28"/>
          <w:szCs w:val="28"/>
          <w:lang w:eastAsia="ru-RU"/>
        </w:rPr>
        <w:t xml:space="preserve">ной подготовки или необходимого стажа работы, но обладающим достаточным практическим опытом и выполняющим качественно и в полном объеме возложенные на них должностные обязанности в тех же размерах, как и у работников, имеющих специальную подготовку и стаж </w:t>
      </w:r>
      <w:r>
        <w:rPr>
          <w:rFonts w:cs="Times New Roman"/>
          <w:sz w:val="28"/>
          <w:szCs w:val="28"/>
          <w:lang w:eastAsia="ru-RU"/>
        </w:rPr>
        <w:t>работы.</w:t>
      </w:r>
    </w:p>
    <w:p w:rsidR="009434C9" w:rsidRDefault="009434C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434C9" w:rsidRDefault="009434C9">
      <w:pPr>
        <w:pStyle w:val="Textbody"/>
        <w:jc w:val="both"/>
        <w:rPr>
          <w:sz w:val="28"/>
          <w:szCs w:val="28"/>
          <w:lang w:val="ru-RU"/>
        </w:rPr>
      </w:pPr>
    </w:p>
    <w:p w:rsidR="009434C9" w:rsidRDefault="00C54213">
      <w:pPr>
        <w:pStyle w:val="Textbody"/>
        <w:numPr>
          <w:ilvl w:val="0"/>
          <w:numId w:val="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ВИДЫ И РАЗМЕР НАДБАВОК</w:t>
      </w:r>
    </w:p>
    <w:p w:rsidR="009434C9" w:rsidRDefault="00C54213">
      <w:pPr>
        <w:pStyle w:val="Textbody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 СТИМУЛИРУЮЩИЕ НАДБАВКИ.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Стимулирование работников учреждения осуществляется в целях усиления материальной заинтересованности работников учреждения в повышении качества творческого  процесса, развитии творческой активнос</w:t>
      </w:r>
      <w:r>
        <w:rPr>
          <w:sz w:val="28"/>
          <w:szCs w:val="28"/>
          <w:lang w:val="ru-RU"/>
        </w:rPr>
        <w:t>ти и инициативы при выполнении поставленных задач, успешного и добросовестного исполнения должностных обязанностей. Основанием для стимулирования работников учреждения является:</w:t>
      </w:r>
    </w:p>
    <w:p w:rsidR="009434C9" w:rsidRDefault="00C54213">
      <w:pPr>
        <w:pStyle w:val="Textbody"/>
        <w:spacing w:line="276" w:lineRule="auto"/>
        <w:ind w:left="709" w:hanging="360"/>
        <w:jc w:val="both"/>
      </w:pPr>
      <w:r>
        <w:rPr>
          <w:rFonts w:ascii="Symbol" w:hAnsi="Symbol"/>
        </w:rPr>
        <w:lastRenderedPageBreak/>
        <w:t>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наличие фонда экономии заработной платы;</w:t>
      </w:r>
    </w:p>
    <w:p w:rsidR="009434C9" w:rsidRDefault="00C54213">
      <w:pPr>
        <w:pStyle w:val="Textbody"/>
        <w:spacing w:line="276" w:lineRule="auto"/>
        <w:ind w:left="709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 xml:space="preserve"> качественное </w:t>
      </w:r>
      <w:r>
        <w:rPr>
          <w:sz w:val="28"/>
          <w:szCs w:val="28"/>
        </w:rPr>
        <w:t>исполнение должностных обязанностей;</w:t>
      </w:r>
    </w:p>
    <w:p w:rsidR="009434C9" w:rsidRDefault="00C54213">
      <w:pPr>
        <w:pStyle w:val="Textbody"/>
        <w:spacing w:line="276" w:lineRule="auto"/>
        <w:ind w:left="709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 строгое соблюдение Устава учреждения и правил внутреннего трудового распорядка;</w:t>
      </w:r>
    </w:p>
    <w:p w:rsidR="009434C9" w:rsidRDefault="00C54213">
      <w:pPr>
        <w:pStyle w:val="Textbody"/>
        <w:spacing w:line="276" w:lineRule="auto"/>
        <w:ind w:left="709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успешное и своевременное выполнение плановых мероприятий;</w:t>
      </w:r>
    </w:p>
    <w:p w:rsidR="009434C9" w:rsidRDefault="00C54213">
      <w:pPr>
        <w:pStyle w:val="Textbody"/>
        <w:spacing w:line="276" w:lineRule="auto"/>
        <w:ind w:left="709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 систематическое повышение квалификации;</w:t>
      </w:r>
    </w:p>
    <w:p w:rsidR="009434C9" w:rsidRDefault="00C54213">
      <w:pPr>
        <w:pStyle w:val="Textbody"/>
        <w:spacing w:line="276" w:lineRule="auto"/>
        <w:ind w:left="709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 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учреждения.</w:t>
      </w:r>
    </w:p>
    <w:p w:rsidR="009434C9" w:rsidRDefault="00C54213">
      <w:pPr>
        <w:pStyle w:val="Textbody"/>
        <w:spacing w:line="276" w:lineRule="auto"/>
        <w:ind w:left="709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</w:rPr>
        <w:t>К выплатам стимулирующего характера относятся:</w:t>
      </w:r>
    </w:p>
    <w:p w:rsidR="009434C9" w:rsidRDefault="00C54213">
      <w:pPr>
        <w:pStyle w:val="Textbody"/>
        <w:spacing w:line="276" w:lineRule="auto"/>
        <w:ind w:left="851" w:hanging="425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выплаты за интенс</w:t>
      </w:r>
      <w:r>
        <w:rPr>
          <w:sz w:val="28"/>
          <w:szCs w:val="28"/>
        </w:rPr>
        <w:t>ивность труда и высокое профессиональное мастерство;</w:t>
      </w:r>
    </w:p>
    <w:p w:rsidR="009434C9" w:rsidRDefault="00C54213">
      <w:pPr>
        <w:pStyle w:val="Textbody"/>
        <w:spacing w:line="276" w:lineRule="auto"/>
        <w:ind w:left="851" w:hanging="425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выплаты за качество выполняемых работ, за высокие достижения в труде;</w:t>
      </w:r>
    </w:p>
    <w:p w:rsidR="009434C9" w:rsidRDefault="00C54213">
      <w:pPr>
        <w:pStyle w:val="Textbody"/>
        <w:spacing w:line="276" w:lineRule="auto"/>
        <w:ind w:left="851" w:hanging="425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выплаты за стаж непрерывной работы, выслугу лет;   </w:t>
      </w:r>
    </w:p>
    <w:p w:rsidR="009434C9" w:rsidRDefault="00C54213">
      <w:pPr>
        <w:pStyle w:val="Textbody"/>
        <w:spacing w:line="276" w:lineRule="auto"/>
        <w:ind w:left="851" w:hanging="425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выплаты за звание по профессии;</w:t>
      </w:r>
    </w:p>
    <w:p w:rsidR="009434C9" w:rsidRDefault="00C54213">
      <w:pPr>
        <w:pStyle w:val="Textbody"/>
        <w:spacing w:line="276" w:lineRule="auto"/>
        <w:ind w:left="851" w:hanging="425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иные выплаты стиму</w:t>
      </w:r>
      <w:r>
        <w:rPr>
          <w:sz w:val="28"/>
          <w:szCs w:val="28"/>
        </w:rPr>
        <w:t>лирующего характера.  </w:t>
      </w:r>
    </w:p>
    <w:p w:rsidR="009434C9" w:rsidRDefault="00C54213">
      <w:pPr>
        <w:pStyle w:val="Textbody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34C9" w:rsidRDefault="009434C9">
      <w:pPr>
        <w:pStyle w:val="Textbody"/>
        <w:spacing w:line="276" w:lineRule="auto"/>
        <w:ind w:left="709"/>
        <w:jc w:val="both"/>
        <w:rPr>
          <w:b/>
          <w:sz w:val="28"/>
          <w:szCs w:val="28"/>
        </w:rPr>
      </w:pPr>
    </w:p>
    <w:p w:rsidR="009434C9" w:rsidRDefault="00C54213">
      <w:pPr>
        <w:pStyle w:val="Textbody"/>
        <w:spacing w:line="276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3    </w:t>
      </w:r>
      <w:r>
        <w:rPr>
          <w:b/>
          <w:sz w:val="28"/>
          <w:szCs w:val="28"/>
        </w:rPr>
        <w:t>Порядок распределения стимулирующих выплат</w:t>
      </w:r>
    </w:p>
    <w:p w:rsidR="009434C9" w:rsidRDefault="00C54213">
      <w:pPr>
        <w:pStyle w:val="Textbody"/>
        <w:spacing w:line="276" w:lineRule="auto"/>
        <w:ind w:firstLine="426"/>
        <w:jc w:val="both"/>
      </w:pPr>
      <w:r>
        <w:t> 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3.1.     </w:t>
      </w:r>
      <w:r>
        <w:rPr>
          <w:sz w:val="28"/>
          <w:szCs w:val="28"/>
          <w:lang w:val="ru-RU"/>
        </w:rPr>
        <w:t>Стимулирующие надбавки устанавливаются в пределах выделенных  бюджетных ассигнований на оплату труда работников, а также средств от приносящей доход деятельности, направл</w:t>
      </w:r>
      <w:r>
        <w:rPr>
          <w:sz w:val="28"/>
          <w:szCs w:val="28"/>
          <w:lang w:val="ru-RU"/>
        </w:rPr>
        <w:t>енных на оплату труда работников, по решению руководителя учреждения, надбавки направлены на повышение материальной заинтересованности работников в эффективном выполнении своих трудовых обязанностей, в проявлении инициативы.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выплат </w:t>
      </w:r>
      <w:r>
        <w:rPr>
          <w:sz w:val="28"/>
          <w:szCs w:val="28"/>
        </w:rPr>
        <w:t>стимулирующего характера по результатам труда производится приказом директора учреждения и могут носить разовый или периодический характер (ежеквартальный) – на усмотрение учреждения.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     </w:t>
      </w:r>
      <w:r>
        <w:rPr>
          <w:sz w:val="28"/>
          <w:szCs w:val="28"/>
        </w:rPr>
        <w:t>Размеры, порядок и условия стимулирующих выплат из стимулирующей ча</w:t>
      </w:r>
      <w:r>
        <w:rPr>
          <w:sz w:val="28"/>
          <w:szCs w:val="28"/>
        </w:rPr>
        <w:t>сти фонда оплаты труда определяется настоящим Положением.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3.2.       </w:t>
      </w:r>
      <w:r>
        <w:rPr>
          <w:sz w:val="28"/>
          <w:szCs w:val="28"/>
        </w:rPr>
        <w:t>Конкретный размер стимулирующей части фонда оплаты труда для каждого из работников определяется в установленном порядке приказом директора  </w:t>
      </w:r>
      <w:r>
        <w:rPr>
          <w:sz w:val="28"/>
          <w:szCs w:val="28"/>
          <w:lang w:val="ru-RU"/>
        </w:rPr>
        <w:t>МКДЦ</w:t>
      </w:r>
      <w:r>
        <w:rPr>
          <w:sz w:val="28"/>
          <w:szCs w:val="28"/>
        </w:rPr>
        <w:t xml:space="preserve"> на основании итогового протокола, подготов</w:t>
      </w:r>
      <w:r>
        <w:rPr>
          <w:sz w:val="28"/>
          <w:szCs w:val="28"/>
        </w:rPr>
        <w:t>ленного постоянно действующей комиссией по определению стимулирующих выплат работникам (далее – Комиссия).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>Размеры выплат за результативность и эффективность работы из стимулирующей части фонда оплаты труда работникам учреждения устанавливаются</w:t>
      </w:r>
      <w:r>
        <w:rPr>
          <w:sz w:val="28"/>
          <w:szCs w:val="28"/>
        </w:rPr>
        <w:t xml:space="preserve"> по результатам оценки выполнения утвержденных критериев и показателей результативности и эффективности работы всех работников, и всех совместителей (внутренних и внешних), в том числе и руководителя.  Оценка результативности и эффективности работы руковод</w:t>
      </w:r>
      <w:r>
        <w:rPr>
          <w:sz w:val="28"/>
          <w:szCs w:val="28"/>
        </w:rPr>
        <w:t>ителя образовательного учреждения осуществляется по критериям и показателям, утвержденным отделом культуры,  а других работников – по критериям и показателям, утвержденным руководителем образовательного учреждения.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3.4.       </w:t>
      </w:r>
      <w:r>
        <w:rPr>
          <w:sz w:val="28"/>
          <w:szCs w:val="28"/>
        </w:rPr>
        <w:t>Условиями для назначения стиму</w:t>
      </w:r>
      <w:r>
        <w:rPr>
          <w:sz w:val="28"/>
          <w:szCs w:val="28"/>
        </w:rPr>
        <w:t>лирующих выплат являются:</w:t>
      </w:r>
    </w:p>
    <w:p w:rsidR="009434C9" w:rsidRDefault="00C54213">
      <w:pPr>
        <w:pStyle w:val="Textbody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стаж работы в должности;</w:t>
      </w:r>
    </w:p>
    <w:p w:rsidR="009434C9" w:rsidRDefault="00C54213">
      <w:pPr>
        <w:pStyle w:val="Textbody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отсутствие случаев травматизма воспитанников во время занятий и во внеурочной деятельности.</w:t>
      </w:r>
    </w:p>
    <w:p w:rsidR="009434C9" w:rsidRDefault="00C54213">
      <w:pPr>
        <w:pStyle w:val="Textbody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 xml:space="preserve">отсутствие случаев травматизма по причине несоблюдения правил техники безопасности на </w:t>
      </w:r>
      <w:r>
        <w:rPr>
          <w:sz w:val="28"/>
          <w:szCs w:val="28"/>
        </w:rPr>
        <w:t>рабочем месте (для всех других категорий работников);</w:t>
      </w:r>
    </w:p>
    <w:p w:rsidR="009434C9" w:rsidRDefault="00C54213">
      <w:pPr>
        <w:pStyle w:val="Textbody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отсутствие дисциплинарных взысканий;</w:t>
      </w:r>
    </w:p>
    <w:p w:rsidR="009434C9" w:rsidRDefault="00C54213">
      <w:pPr>
        <w:pStyle w:val="Textbody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отсутствие обоснованных письменных заявлений и жалоб со стороны воспитанников, их родителей (или иных законных представителей) и других участников труд</w:t>
      </w:r>
      <w:r>
        <w:rPr>
          <w:sz w:val="28"/>
          <w:szCs w:val="28"/>
        </w:rPr>
        <w:t>овой деятельности;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3. 5.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Учреждение, при определении размера стимулирующих выплат по результатам труда работникам </w:t>
      </w:r>
      <w:r>
        <w:rPr>
          <w:sz w:val="28"/>
          <w:szCs w:val="28"/>
          <w:lang w:val="ru-RU"/>
        </w:rPr>
        <w:t>МКДЦ</w:t>
      </w:r>
      <w:r>
        <w:rPr>
          <w:sz w:val="28"/>
          <w:szCs w:val="28"/>
        </w:rPr>
        <w:t>, устанавливает каждому показателю весовой коэффициент, который (на усмотрение учреждения) может исчисляться:</w:t>
      </w:r>
    </w:p>
    <w:p w:rsidR="009434C9" w:rsidRDefault="00C54213">
      <w:pPr>
        <w:pStyle w:val="Textbody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в баллах;</w:t>
      </w:r>
    </w:p>
    <w:p w:rsidR="009434C9" w:rsidRDefault="00C54213">
      <w:pPr>
        <w:pStyle w:val="Textbody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в процентном соотношении к должностному окладу;</w:t>
      </w:r>
    </w:p>
    <w:p w:rsidR="009434C9" w:rsidRDefault="00C54213">
      <w:pPr>
        <w:pStyle w:val="Textbody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в абсолютном денежном выражении.</w:t>
      </w:r>
    </w:p>
    <w:p w:rsidR="009434C9" w:rsidRDefault="00C54213">
      <w:pPr>
        <w:pStyle w:val="Textbody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3.6.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>В целях обеспечения общественного участия в распределении стимулирующих выплат  в  учреждении  создается  специальная открытая комиссия (далее – Комиссия</w:t>
      </w:r>
      <w:r>
        <w:rPr>
          <w:sz w:val="28"/>
          <w:szCs w:val="28"/>
        </w:rPr>
        <w:t>), в которую входят  представители  коллектива учреждения.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3.7.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Состав Комиссии избирается открытым голосованием на собрании трудового коллектива. Результаты голосования вносятся в протокол собрания трудового коллектива, подписывается всеми  </w:t>
      </w:r>
      <w:r>
        <w:rPr>
          <w:sz w:val="28"/>
          <w:szCs w:val="28"/>
        </w:rPr>
        <w:t>участниками голосования.           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3.8..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>Председателем Комиссии является руководитель учреждения.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3.9.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В полномочия Комиссии  входит:</w:t>
      </w:r>
    </w:p>
    <w:p w:rsidR="009434C9" w:rsidRDefault="00C54213">
      <w:pPr>
        <w:pStyle w:val="Textbody"/>
        <w:spacing w:line="276" w:lineRule="auto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анализ представленных в Комиссию документов по оценке качества труда работников;</w:t>
      </w:r>
    </w:p>
    <w:p w:rsidR="009434C9" w:rsidRDefault="00C54213">
      <w:pPr>
        <w:pStyle w:val="Textbody"/>
        <w:spacing w:line="276" w:lineRule="auto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расчет оценочн</w:t>
      </w:r>
      <w:r>
        <w:rPr>
          <w:sz w:val="28"/>
          <w:szCs w:val="28"/>
        </w:rPr>
        <w:t>ых баллов (весовой коэффициент на усмотрение учреждения) по каждому работнику  в соответствии с показателями, предусмотренными в критериях;</w:t>
      </w:r>
    </w:p>
    <w:p w:rsidR="009434C9" w:rsidRDefault="00C54213">
      <w:pPr>
        <w:pStyle w:val="Textbody"/>
        <w:spacing w:line="276" w:lineRule="auto"/>
        <w:ind w:left="720" w:hanging="36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анализ проекта оценочного листа работника.</w:t>
      </w:r>
    </w:p>
    <w:p w:rsidR="009434C9" w:rsidRDefault="00C54213">
      <w:pPr>
        <w:pStyle w:val="Textbody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Комиссией существенных нарушений, представ</w:t>
      </w:r>
      <w:r>
        <w:rPr>
          <w:sz w:val="28"/>
          <w:szCs w:val="28"/>
        </w:rPr>
        <w:t>ленные результаты возвращаются работнику, представившему результаты, для исправления и доработки.</w:t>
      </w:r>
    </w:p>
    <w:p w:rsidR="009434C9" w:rsidRDefault="00C54213">
      <w:pPr>
        <w:pStyle w:val="Textbody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3.10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Комиссия имеет право приглашать на свои заседания сотрудников, проводить собеседования в целях уточнения данных по материалам, представленным в Комис</w:t>
      </w:r>
      <w:r>
        <w:rPr>
          <w:sz w:val="28"/>
          <w:szCs w:val="28"/>
        </w:rPr>
        <w:t>сию.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3.11   </w:t>
      </w:r>
      <w:r>
        <w:rPr>
          <w:sz w:val="28"/>
          <w:szCs w:val="28"/>
        </w:rPr>
        <w:t>На основе проведенной оценки профессиональной деятельности работников учреждения  по итогам квартала (четверти)  производится подсчет баллов (весовой коэффициент на усмотрение учреждения) за соответствующий период  по всем критериям и показател</w:t>
      </w:r>
      <w:r>
        <w:rPr>
          <w:sz w:val="28"/>
          <w:szCs w:val="28"/>
        </w:rPr>
        <w:t>ям с учетом их весового коэффициента для каждого работника, в том числе и руководителя. Решения Комиссии принимаются прямым открытым голосованием и считается принятым, если за него проголосовало более половины членов комиссии. При равенстве голосов председ</w:t>
      </w:r>
      <w:r>
        <w:rPr>
          <w:sz w:val="28"/>
          <w:szCs w:val="28"/>
        </w:rPr>
        <w:t>атель комиссии имеет право решающего голоса.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3.12.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Комиссия на основании всех материалов составляет итоговый протокол мониторинга и оценки профессиональной деятельности работников за прошедший период, в котором должны быть отражены полученные в результат</w:t>
      </w:r>
      <w:r>
        <w:rPr>
          <w:sz w:val="28"/>
          <w:szCs w:val="28"/>
        </w:rPr>
        <w:t xml:space="preserve">е осуществления процедур мониторинга суммы баллов (весовой коэффициент на усмотрение учреждения) для оценки результативности </w:t>
      </w:r>
      <w:r>
        <w:rPr>
          <w:sz w:val="28"/>
          <w:szCs w:val="28"/>
        </w:rPr>
        <w:lastRenderedPageBreak/>
        <w:t>работы по каждому из работников, и утверждает его на своем заседании.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3.13.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Работники вправе ознакомиться с данными итогового про</w:t>
      </w:r>
      <w:r>
        <w:rPr>
          <w:sz w:val="28"/>
          <w:szCs w:val="28"/>
        </w:rPr>
        <w:t>токола по оценке их собственной профессиональной деятельности.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3.14.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С момента опубликования итогового протокола в течение 5 дней работники вправе подать, а Комиссия обязана принять, обоснованное письменное заявление работников об их несогласии с оценко</w:t>
      </w:r>
      <w:r>
        <w:rPr>
          <w:sz w:val="28"/>
          <w:szCs w:val="28"/>
        </w:rPr>
        <w:t>й результативности их профессиональной деятельности.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3.15.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 xml:space="preserve">Основанием для подачи заявления работниками может быть только факт (факты) нарушения установленных настоящим Положением норм, а также технические ошибки при работе с текстами, таблицами, </w:t>
      </w:r>
      <w:r>
        <w:rPr>
          <w:sz w:val="28"/>
          <w:szCs w:val="28"/>
        </w:rPr>
        <w:t>цифровыми данными и т.п. Апелляции работников по другим основаниям Комиссией не принимаются и не рассматриваются.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3.16.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Руководитель учреждения обязан осуществить проверку обоснованного заявления работника и дать аргументированный ответ по результатам пр</w:t>
      </w:r>
      <w:r>
        <w:rPr>
          <w:sz w:val="28"/>
          <w:szCs w:val="28"/>
        </w:rPr>
        <w:t>оверки. В случае установления в ходе проверки факта нарушения процедур мониторинга, или  оценивания, или факта допущения технических ошибок, повлекших ошибочную оценку профессиональной деятельности работника, эти ошибки должны быть исправлены. В этом случа</w:t>
      </w:r>
      <w:r>
        <w:rPr>
          <w:sz w:val="28"/>
          <w:szCs w:val="28"/>
        </w:rPr>
        <w:t>е  на  работника в установленном порядке  оформляется новый оценочный лист.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3.17.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По истечении пяти дней, предусмотренных для подачи апелляции, итоговый протокол мониторинга и оценки профессиональной деятельности  работников утверждается руководителем уч</w:t>
      </w:r>
      <w:r>
        <w:rPr>
          <w:sz w:val="28"/>
          <w:szCs w:val="28"/>
        </w:rPr>
        <w:t>реждения (приказом) и передается (приказ с приложением протокола) в бухгалтерию для начисления стимулирующих выплат.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3.18.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В случае запроса работника о выдаче копии приказа «Об установлении стимулирующих выплат», ему выдается выписка из приказа, заверенн</w:t>
      </w:r>
      <w:r>
        <w:rPr>
          <w:sz w:val="28"/>
          <w:szCs w:val="28"/>
        </w:rPr>
        <w:t>ая подписью директора.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3.19.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За нарушение трудовой дисциплины (опоздания, отсутствие на работе без уважительной причины, невыполнение должностных обязанностей и распоряжений вышестоящего руководства и т.д.), объявление выговора, а также в случае обоснова</w:t>
      </w:r>
      <w:r>
        <w:rPr>
          <w:sz w:val="28"/>
          <w:szCs w:val="28"/>
        </w:rPr>
        <w:t xml:space="preserve">нных жалоб на действия работников, стимулирующие выплаты могут быть сокращены  или сняты на определённый срок (месяц, </w:t>
      </w:r>
      <w:r>
        <w:rPr>
          <w:sz w:val="28"/>
          <w:szCs w:val="28"/>
          <w:lang w:val="ru-RU"/>
        </w:rPr>
        <w:t>квартал</w:t>
      </w:r>
      <w:r>
        <w:rPr>
          <w:sz w:val="28"/>
          <w:szCs w:val="28"/>
        </w:rPr>
        <w:t xml:space="preserve"> и т.д.).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3.20.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 xml:space="preserve">Стимулирующие выплаты следующим работникам:       директору,  работнику по обслуживанию здания,   дворнику могут </w:t>
      </w:r>
      <w:r>
        <w:rPr>
          <w:sz w:val="28"/>
          <w:szCs w:val="28"/>
        </w:rPr>
        <w:t xml:space="preserve">начисляться и в </w:t>
      </w:r>
      <w:r>
        <w:rPr>
          <w:sz w:val="28"/>
          <w:szCs w:val="28"/>
        </w:rPr>
        <w:lastRenderedPageBreak/>
        <w:t>процентном соотношении.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3.21.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Размер стимулирующих выплат по результатам работы работникам   </w:t>
      </w:r>
      <w:r>
        <w:rPr>
          <w:sz w:val="28"/>
          <w:szCs w:val="28"/>
          <w:lang w:val="ru-RU"/>
        </w:rPr>
        <w:t>МКДЦ</w:t>
      </w:r>
      <w:r>
        <w:rPr>
          <w:sz w:val="28"/>
          <w:szCs w:val="28"/>
        </w:rPr>
        <w:t xml:space="preserve"> определяется следующим образом – определяется объем стимулирующей части фонда оплаты труда работников </w:t>
      </w:r>
      <w:r>
        <w:rPr>
          <w:sz w:val="28"/>
          <w:szCs w:val="28"/>
          <w:lang w:val="ru-RU"/>
        </w:rPr>
        <w:t>МКДЦ</w:t>
      </w:r>
      <w:r>
        <w:rPr>
          <w:sz w:val="28"/>
          <w:szCs w:val="28"/>
        </w:rPr>
        <w:t>, отводимый на выплату стимулирующ</w:t>
      </w:r>
      <w:r>
        <w:rPr>
          <w:sz w:val="28"/>
          <w:szCs w:val="28"/>
        </w:rPr>
        <w:t xml:space="preserve">их надбавок по результатам работы работникам </w:t>
      </w:r>
      <w:r>
        <w:rPr>
          <w:sz w:val="28"/>
          <w:szCs w:val="28"/>
          <w:lang w:val="ru-RU"/>
        </w:rPr>
        <w:t>МКДЦ.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3.22.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При исчислении стимулирующих выплат в баллах, путем суммирования баллов, набранных каждым работником (включая руководителя), находится общая сумма баллов, используемая для определения денежного вес</w:t>
      </w:r>
      <w:r>
        <w:rPr>
          <w:sz w:val="28"/>
          <w:szCs w:val="28"/>
        </w:rPr>
        <w:t>а одного балла.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3.23.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Размер стимулирующей части фонда оплаты труда, отводимой на стимулирующие выплаты, делится на общую сумму баллов, набранную работниками образовательного учреждения (включая руководителя). В результате получается денежный вес (в рубл</w:t>
      </w:r>
      <w:r>
        <w:rPr>
          <w:sz w:val="28"/>
          <w:szCs w:val="28"/>
        </w:rPr>
        <w:t>ях) одного балла.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3.24.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Далее, денежный вес 1 балла умножается на сумму баллов каждого работника  учреждения, включая руководителя, таким образом, получается размер стимулирующих выплат по результатам работы каждого работника на рассматриваемый период.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3.25.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Полученный размер стимулирующих выплат за результативность и эффективность работы выплачивается ежемесячно (на усмотрение учреждения) в соответствии с данным Положением.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3.26.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>В случае если работник уволился из данного  учреждения и прервал свою</w:t>
      </w:r>
      <w:r>
        <w:rPr>
          <w:sz w:val="28"/>
          <w:szCs w:val="28"/>
        </w:rPr>
        <w:t xml:space="preserve"> трудовую деятельность (например, вышел на пенсию, или не работает), то ему при увольнении начисляется единовременная поощрительная выплата за результаты работы в данном образовательном учреждении согласно приказу учреждения.</w:t>
      </w:r>
    </w:p>
    <w:p w:rsidR="009434C9" w:rsidRDefault="00C54213">
      <w:pPr>
        <w:pStyle w:val="Textbody"/>
        <w:spacing w:line="276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4      </w:t>
      </w:r>
      <w:r>
        <w:rPr>
          <w:b/>
          <w:sz w:val="28"/>
          <w:szCs w:val="28"/>
          <w:lang w:val="ru-RU"/>
        </w:rPr>
        <w:t>Порядок внесения измене</w:t>
      </w:r>
      <w:r>
        <w:rPr>
          <w:b/>
          <w:sz w:val="28"/>
          <w:szCs w:val="28"/>
          <w:lang w:val="ru-RU"/>
        </w:rPr>
        <w:t>ний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>В течение периода действия установленных выплат стимулирующего характера выплаты могут быть изменены (снижены, повышены или отменены). Изменения осуществляются в соответствии с протоколом совместного заседания Комиссии по определению размера</w:t>
      </w:r>
      <w:r>
        <w:rPr>
          <w:sz w:val="28"/>
          <w:szCs w:val="28"/>
        </w:rPr>
        <w:t xml:space="preserve"> стимулирующих выплат,  </w:t>
      </w:r>
      <w:r>
        <w:rPr>
          <w:sz w:val="28"/>
          <w:szCs w:val="28"/>
          <w:lang w:val="ru-RU"/>
        </w:rPr>
        <w:t xml:space="preserve">приказа </w:t>
      </w:r>
      <w:r>
        <w:rPr>
          <w:sz w:val="28"/>
          <w:szCs w:val="28"/>
        </w:rPr>
        <w:t>директора учреждения.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>При изменении в течение периода, на который установлены размеры стимулирующих выплат за результативность и эффективность работы, размера стимулирующей части фонда оплаты труда, производится к</w:t>
      </w:r>
      <w:r>
        <w:rPr>
          <w:sz w:val="28"/>
          <w:szCs w:val="28"/>
        </w:rPr>
        <w:t xml:space="preserve">орректировка денежного веса 1 балла, и, соответственно, размера </w:t>
      </w:r>
      <w:r>
        <w:rPr>
          <w:sz w:val="28"/>
          <w:szCs w:val="28"/>
        </w:rPr>
        <w:lastRenderedPageBreak/>
        <w:t xml:space="preserve">стимулирующих выплат, в соответствии с новым размером стимулирующей части фонда оплаты труда работникам </w:t>
      </w:r>
      <w:r>
        <w:rPr>
          <w:sz w:val="28"/>
          <w:szCs w:val="28"/>
          <w:lang w:val="ru-RU"/>
        </w:rPr>
        <w:t>МКДЦ</w:t>
      </w:r>
      <w:r>
        <w:rPr>
          <w:sz w:val="28"/>
          <w:szCs w:val="28"/>
        </w:rPr>
        <w:t>. Корректировка денежного веса 1 балла производится с месяца, с которого изменился р</w:t>
      </w:r>
      <w:r>
        <w:rPr>
          <w:sz w:val="28"/>
          <w:szCs w:val="28"/>
        </w:rPr>
        <w:t>азмер стимулирующей части фонда оплаты труда.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>Изменения и дополнения в настоящее положение действуют с момента их утверждения директором  учреждения.</w:t>
      </w:r>
    </w:p>
    <w:p w:rsidR="009434C9" w:rsidRDefault="00C54213">
      <w:pPr>
        <w:pStyle w:val="Textbody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     </w:t>
      </w:r>
      <w:r>
        <w:rPr>
          <w:b/>
          <w:sz w:val="28"/>
          <w:szCs w:val="28"/>
        </w:rPr>
        <w:t xml:space="preserve">Стимулирующие выплаты за </w:t>
      </w:r>
      <w:r>
        <w:rPr>
          <w:b/>
          <w:sz w:val="28"/>
          <w:szCs w:val="28"/>
          <w:lang w:val="ru-RU"/>
        </w:rPr>
        <w:t>интенсивность и</w:t>
      </w:r>
      <w:r>
        <w:rPr>
          <w:b/>
          <w:sz w:val="28"/>
          <w:szCs w:val="28"/>
        </w:rPr>
        <w:t xml:space="preserve"> высокие результаты работы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за интенсивность  и высокие результаты работы устанавливаются в виде премий:</w:t>
      </w:r>
    </w:p>
    <w:p w:rsidR="009434C9" w:rsidRDefault="00C54213">
      <w:pPr>
        <w:pStyle w:val="Textbody"/>
        <w:spacing w:line="276" w:lineRule="auto"/>
        <w:ind w:left="1418" w:hanging="425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за качественное выполнение дополнительных работ, которые не учтены в должностных обязанностях работников;</w:t>
      </w:r>
    </w:p>
    <w:p w:rsidR="009434C9" w:rsidRDefault="00C54213">
      <w:pPr>
        <w:pStyle w:val="Textbody"/>
        <w:spacing w:line="276" w:lineRule="auto"/>
        <w:ind w:left="1418" w:hanging="425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особый режим работы (связанный с обеспечением без</w:t>
      </w:r>
      <w:r>
        <w:rPr>
          <w:sz w:val="28"/>
          <w:szCs w:val="28"/>
        </w:rPr>
        <w:t>аварийной, безотказной и бесперебойной работы инженерных и хозяйственно-эксплуатационных систем жизнеобеспечения  учреждения);</w:t>
      </w:r>
    </w:p>
    <w:p w:rsidR="009434C9" w:rsidRDefault="00C54213">
      <w:pPr>
        <w:pStyle w:val="Textbody"/>
        <w:spacing w:line="276" w:lineRule="auto"/>
        <w:ind w:left="1418" w:hanging="425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организацию и проведение мероприятий, направленных на повышение авторитета и имиджа учреждения среди населения;      </w:t>
      </w:r>
      <w:r>
        <w:rPr>
          <w:sz w:val="28"/>
          <w:szCs w:val="28"/>
        </w:rPr>
        <w:t>     </w:t>
      </w:r>
    </w:p>
    <w:p w:rsidR="009434C9" w:rsidRDefault="00C54213">
      <w:pPr>
        <w:pStyle w:val="Textbody"/>
        <w:spacing w:line="276" w:lineRule="auto"/>
        <w:ind w:left="1418" w:hanging="425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успешное выполнение особо важных и срочных работ, оперативность и качественный результат;</w:t>
      </w:r>
    </w:p>
    <w:p w:rsidR="009434C9" w:rsidRDefault="00C54213">
      <w:pPr>
        <w:pStyle w:val="Textbody"/>
        <w:spacing w:line="276" w:lineRule="auto"/>
        <w:ind w:left="1418" w:hanging="425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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иные выплаты.</w:t>
      </w:r>
    </w:p>
    <w:p w:rsidR="009434C9" w:rsidRDefault="00C54213">
      <w:pPr>
        <w:pStyle w:val="Textbody"/>
        <w:spacing w:line="276" w:lineRule="auto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Стимулирующая надбавка за интенсивность и высокие результаты работы устанавливается работникам учреждения за участие в </w:t>
      </w:r>
      <w:r>
        <w:rPr>
          <w:sz w:val="28"/>
          <w:szCs w:val="28"/>
          <w:lang w:val="ru-RU"/>
        </w:rPr>
        <w:t>областных, районных конкурсах и других мероприятиях межрегионального значения.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>Перечень  дополнительных работ, которые не учтены в должностных обязанностях работников определяется, исходя из потребности осуществления тех или иных функций, относ</w:t>
      </w:r>
      <w:r>
        <w:rPr>
          <w:sz w:val="28"/>
          <w:szCs w:val="28"/>
        </w:rPr>
        <w:t>ящихся к обязанностям отсутствующих в штатном расписании должностей. Исполнение тех или иных видов дополнительных работ, которые не учтены в должностных обязанностях работников, реализацию отдельных видов деятельности, выполнение особо важных и срочных раб</w:t>
      </w:r>
      <w:r>
        <w:rPr>
          <w:sz w:val="28"/>
          <w:szCs w:val="28"/>
        </w:rPr>
        <w:t>от,  возлагается на работников приказом руководителя учреждения.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Показатели стимулирования за реализацию дополнительных работ,  устанавливаются с учетом улучшения качественных характеристик </w:t>
      </w:r>
      <w:r>
        <w:rPr>
          <w:sz w:val="28"/>
          <w:szCs w:val="28"/>
        </w:rPr>
        <w:lastRenderedPageBreak/>
        <w:t>дополнительно выполняемой работы.</w:t>
      </w:r>
    </w:p>
    <w:p w:rsidR="009434C9" w:rsidRDefault="00C54213">
      <w:pPr>
        <w:pStyle w:val="Textbody"/>
        <w:spacing w:line="276" w:lineRule="auto"/>
        <w:ind w:left="567" w:hanging="567"/>
        <w:jc w:val="both"/>
      </w:pPr>
      <w:r>
        <w:rPr>
          <w:b/>
          <w:sz w:val="28"/>
          <w:szCs w:val="28"/>
        </w:rPr>
        <w:t>5.4.</w:t>
      </w:r>
      <w:r>
        <w:rPr>
          <w:b/>
          <w:sz w:val="28"/>
          <w:szCs w:val="28"/>
        </w:rPr>
        <w:t xml:space="preserve">       </w:t>
      </w:r>
      <w:r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самостоятельно устанавливает  порядок и форму заполнения</w:t>
      </w:r>
      <w:r>
        <w:t xml:space="preserve"> </w:t>
      </w:r>
      <w:r>
        <w:rPr>
          <w:sz w:val="28"/>
          <w:szCs w:val="28"/>
        </w:rPr>
        <w:t>показателей премирования для установления выплат за интенсивность труда,   порядок определения размера причитающихся выплат.</w:t>
      </w:r>
    </w:p>
    <w:p w:rsidR="009434C9" w:rsidRDefault="00C54213">
      <w:pPr>
        <w:pStyle w:val="Text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34C9" w:rsidRDefault="00C54213">
      <w:pPr>
        <w:pStyle w:val="Textbody"/>
        <w:spacing w:line="276" w:lineRule="auto"/>
      </w:pPr>
      <w:r>
        <w:t xml:space="preserve">             6 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     </w:t>
      </w:r>
      <w:r>
        <w:rPr>
          <w:b/>
          <w:sz w:val="28"/>
          <w:szCs w:val="28"/>
        </w:rPr>
        <w:t>Стимулирующие выплаты за качество выполняемых раб</w:t>
      </w:r>
      <w:r>
        <w:rPr>
          <w:b/>
          <w:sz w:val="28"/>
          <w:szCs w:val="28"/>
        </w:rPr>
        <w:t>от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</w:t>
      </w:r>
      <w:r>
        <w:rPr>
          <w:b/>
          <w:sz w:val="28"/>
          <w:szCs w:val="28"/>
        </w:rPr>
        <w:t>      </w:t>
      </w:r>
      <w:r>
        <w:rPr>
          <w:sz w:val="28"/>
          <w:szCs w:val="28"/>
          <w:lang w:val="ru-RU"/>
        </w:rPr>
        <w:t>Стимулирующие выплаты</w:t>
      </w:r>
      <w:r>
        <w:rPr>
          <w:sz w:val="28"/>
          <w:szCs w:val="28"/>
          <w:lang w:val="ru-RU"/>
        </w:rPr>
        <w:t xml:space="preserve"> устанавливаются за сложность, напряженность  и высокое качество работы.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Стимулирующие выплаты за качество выполняемых работ устанавливаются  работникам учреждений в виде  единовременных (ежемесячных) премий в случаях:</w:t>
      </w:r>
    </w:p>
    <w:p w:rsidR="009434C9" w:rsidRDefault="00C5421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ремия за качество выполненных работ – выплачивается работникам при: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 награждении Почетной грамотой Министерства культуры Российской Федерации, Губернатора Ярославской области, ведомственными наградами Министерства культуры и благодарственными письмами Упр</w:t>
      </w:r>
      <w:r>
        <w:rPr>
          <w:sz w:val="28"/>
          <w:szCs w:val="28"/>
          <w:lang w:val="ru-RU"/>
        </w:rPr>
        <w:t>авления культуры в размере 3000 рублей. Почетной грамотой  Администрации Пошехонского Муниципального района -2000 рублей, Почетной грамотой отдела культуры — 1000 рублей, Почетной грамотой учреждения — 500 рублей.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 долгую и безупречную работу и к юбилей</w:t>
      </w:r>
      <w:r>
        <w:rPr>
          <w:sz w:val="28"/>
          <w:szCs w:val="28"/>
          <w:lang w:val="ru-RU"/>
        </w:rPr>
        <w:t>ным датам ( женщины 50,55 лет, мужчины 50, 60 лет) в размере до  3000 рублей;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Выплата за качество</w:t>
      </w:r>
      <w:r>
        <w:rPr>
          <w:sz w:val="28"/>
          <w:szCs w:val="28"/>
        </w:rPr>
        <w:t xml:space="preserve"> и высокие результаты работы может устанавливаться как в абсолютном значении, так и в процентном отношении к окладу (должностному окладу) и максимальным знач</w:t>
      </w:r>
      <w:r>
        <w:rPr>
          <w:sz w:val="28"/>
          <w:szCs w:val="28"/>
        </w:rPr>
        <w:t>ением не ограничен.</w:t>
      </w:r>
    </w:p>
    <w:p w:rsidR="009434C9" w:rsidRDefault="00C54213">
      <w:pPr>
        <w:pStyle w:val="Textbody"/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6.2.</w:t>
      </w:r>
      <w:r>
        <w:rPr>
          <w:b/>
          <w:color w:val="000000"/>
          <w:sz w:val="28"/>
          <w:szCs w:val="28"/>
        </w:rPr>
        <w:t xml:space="preserve">       </w:t>
      </w:r>
      <w:r>
        <w:rPr>
          <w:color w:val="000000"/>
          <w:sz w:val="28"/>
          <w:szCs w:val="28"/>
        </w:rPr>
        <w:t>Стимулирующие выплаты в виде надбавок:</w:t>
      </w:r>
    </w:p>
    <w:p w:rsidR="009434C9" w:rsidRDefault="00C54213">
      <w:pPr>
        <w:pStyle w:val="Textbody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за почетное звание «Народный» - 30 процентов, «Заслуженный» - 20 процентов, установленного должностного оклада по основной должности.</w:t>
      </w:r>
    </w:p>
    <w:p w:rsidR="009434C9" w:rsidRDefault="00C54213">
      <w:pPr>
        <w:pStyle w:val="Textbody"/>
        <w:spacing w:line="276" w:lineRule="auto"/>
        <w:ind w:left="1276" w:hanging="425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</w:p>
    <w:p w:rsidR="009434C9" w:rsidRDefault="009434C9">
      <w:pPr>
        <w:pStyle w:val="Textbody"/>
        <w:rPr>
          <w:color w:val="000000"/>
          <w:sz w:val="28"/>
          <w:szCs w:val="28"/>
        </w:rPr>
      </w:pP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</w:t>
      </w:r>
      <w:r>
        <w:rPr>
          <w:b/>
          <w:sz w:val="28"/>
          <w:szCs w:val="28"/>
          <w:lang w:val="ru-RU"/>
        </w:rPr>
        <w:t xml:space="preserve">    </w:t>
      </w:r>
      <w:r>
        <w:rPr>
          <w:b/>
          <w:sz w:val="28"/>
          <w:szCs w:val="28"/>
          <w:lang w:val="ru-RU"/>
        </w:rPr>
        <w:t xml:space="preserve">Стимулирующие </w:t>
      </w:r>
      <w:r>
        <w:rPr>
          <w:b/>
          <w:sz w:val="28"/>
          <w:szCs w:val="28"/>
          <w:lang w:val="ru-RU"/>
        </w:rPr>
        <w:t>выплаты за стаж непрерывной работы, выслугу лет</w:t>
      </w:r>
    </w:p>
    <w:p w:rsidR="009434C9" w:rsidRDefault="00C54213">
      <w:pPr>
        <w:pStyle w:val="Textbody"/>
        <w:spacing w:line="276" w:lineRule="auto"/>
        <w:ind w:left="1418" w:hanging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7.1.</w:t>
      </w:r>
      <w:r>
        <w:rPr>
          <w:b/>
          <w:color w:val="000000"/>
          <w:sz w:val="28"/>
          <w:szCs w:val="28"/>
        </w:rPr>
        <w:t xml:space="preserve">       </w:t>
      </w:r>
      <w:r>
        <w:rPr>
          <w:color w:val="000000"/>
          <w:sz w:val="28"/>
          <w:szCs w:val="28"/>
        </w:rPr>
        <w:t>Выплата за выслугу лет работникам культуры, искусства, кино и образовательных учреждений культуры производится дифференцированно, в зависимости от общего стажа работы, дающего право на получение эт</w:t>
      </w:r>
      <w:r>
        <w:rPr>
          <w:color w:val="000000"/>
          <w:sz w:val="28"/>
          <w:szCs w:val="28"/>
        </w:rPr>
        <w:t>ой выплаты в процентах к должностным окладам (тарифным ставкам):</w:t>
      </w:r>
    </w:p>
    <w:p w:rsidR="009434C9" w:rsidRDefault="00C54213">
      <w:pPr>
        <w:pStyle w:val="Textbody"/>
        <w:spacing w:line="276" w:lineRule="auto"/>
        <w:ind w:left="1146" w:hanging="360"/>
        <w:jc w:val="both"/>
        <w:rPr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от 5 лет до 10 лет - 5 процентов;</w:t>
      </w:r>
    </w:p>
    <w:p w:rsidR="009434C9" w:rsidRDefault="00C54213">
      <w:pPr>
        <w:pStyle w:val="Textbody"/>
        <w:spacing w:line="276" w:lineRule="auto"/>
        <w:ind w:left="1146" w:hanging="360"/>
        <w:jc w:val="both"/>
        <w:rPr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от 10 лет до 15 лет - 10 процентов;</w:t>
      </w:r>
    </w:p>
    <w:p w:rsidR="009434C9" w:rsidRDefault="00C54213">
      <w:pPr>
        <w:pStyle w:val="Textbody"/>
        <w:spacing w:line="276" w:lineRule="auto"/>
        <w:ind w:left="1146" w:hanging="360"/>
        <w:jc w:val="both"/>
        <w:rPr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от 15 лет до 20 лет - 15 процентов;</w:t>
      </w:r>
    </w:p>
    <w:p w:rsidR="009434C9" w:rsidRDefault="00C54213">
      <w:pPr>
        <w:pStyle w:val="Textbody"/>
        <w:spacing w:line="276" w:lineRule="auto"/>
        <w:ind w:left="1146" w:hanging="360"/>
        <w:jc w:val="both"/>
        <w:rPr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свыше 20 лет - 20 процентов.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молодым </w:t>
      </w:r>
      <w:r>
        <w:rPr>
          <w:sz w:val="28"/>
          <w:szCs w:val="28"/>
          <w:lang w:val="ru-RU"/>
        </w:rPr>
        <w:t>специалистам 30% от оклада ( специалисты — закончившие  учебное заведение по культурно-досуговой деятельности, и впервые поступившие на работу);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хорошие результаты аттестации;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звание «Заслуженный работник культуры»</w:t>
      </w:r>
    </w:p>
    <w:p w:rsidR="009434C9" w:rsidRDefault="009434C9">
      <w:pPr>
        <w:pStyle w:val="Textbody"/>
        <w:spacing w:line="276" w:lineRule="auto"/>
        <w:ind w:left="1146" w:hanging="360"/>
        <w:jc w:val="both"/>
        <w:rPr>
          <w:color w:val="000000"/>
          <w:sz w:val="28"/>
          <w:szCs w:val="28"/>
          <w:lang w:val="ru-RU"/>
        </w:rPr>
      </w:pPr>
    </w:p>
    <w:p w:rsidR="009434C9" w:rsidRDefault="00C54213">
      <w:pPr>
        <w:pStyle w:val="Textbod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Стимулирующие выплаты</w:t>
      </w:r>
      <w:r>
        <w:rPr>
          <w:sz w:val="28"/>
          <w:szCs w:val="28"/>
        </w:rPr>
        <w:t xml:space="preserve"> за стаж неп</w:t>
      </w:r>
      <w:r>
        <w:rPr>
          <w:sz w:val="28"/>
          <w:szCs w:val="28"/>
        </w:rPr>
        <w:t>рерывной работы  назначается приказом руководителя учреждения. Выплата надбавки работникам учреждения производится  ежемесячно.</w:t>
      </w:r>
    </w:p>
    <w:p w:rsidR="009434C9" w:rsidRDefault="009434C9">
      <w:pPr>
        <w:pStyle w:val="Textbody"/>
        <w:spacing w:line="276" w:lineRule="auto"/>
        <w:jc w:val="both"/>
        <w:rPr>
          <w:sz w:val="28"/>
          <w:szCs w:val="28"/>
        </w:rPr>
      </w:pPr>
    </w:p>
    <w:p w:rsidR="009434C9" w:rsidRDefault="00C54213">
      <w:pPr>
        <w:pStyle w:val="Textbody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Показатели эффективности  для назначения стимулирующих выплат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2804"/>
        <w:gridCol w:w="2311"/>
        <w:gridCol w:w="1980"/>
        <w:gridCol w:w="1492"/>
      </w:tblGrid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выплат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Условия получения выплаты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Показатели и </w:t>
            </w:r>
            <w:r>
              <w:rPr>
                <w:sz w:val="28"/>
                <w:szCs w:val="28"/>
                <w:lang w:val="ru-RU"/>
              </w:rPr>
              <w:t>критерии оценки эффективности деятельности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 выплаты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руководителей КЛО и зав сектором КЛО (  представляются зав сектором КЛО по результатам работы)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выполнение муниципального задания,</w:t>
            </w:r>
          </w:p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За документационное обеспечение деятельности</w:t>
            </w:r>
            <w:r>
              <w:rPr>
                <w:sz w:val="28"/>
                <w:szCs w:val="28"/>
                <w:lang w:val="ru-RU"/>
              </w:rPr>
              <w:t xml:space="preserve"> коллектива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9434C9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положения, журнала учета работы, репертуарного плана,   отчетного мероприятия коллектива, портфолио коллектива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Увеличение или поддержание на прежнем уровне численность участников коллектива ( студии) по сравнению с прошлым годом,</w:t>
            </w:r>
          </w:p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Запол</w:t>
            </w:r>
            <w:r>
              <w:rPr>
                <w:sz w:val="28"/>
                <w:szCs w:val="28"/>
                <w:lang w:val="ru-RU"/>
              </w:rPr>
              <w:t>няемость журнала учета работы КЛО, до 20 числа сдача его на проверку.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Выполнение  особо важных работ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достижений руководителя, наличие достижений коллектива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исполнителей к участию</w:t>
            </w:r>
            <w:r>
              <w:rPr>
                <w:sz w:val="28"/>
                <w:szCs w:val="28"/>
                <w:lang w:val="ru-RU"/>
              </w:rPr>
              <w:t xml:space="preserve"> в конкурсах и мероприятиях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интенсивность ( выполнение норматива в соответствии с положением о КЛО)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коллектива и работника в творческой деятельности учреждения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Колличество творческих мер</w:t>
            </w:r>
            <w:r>
              <w:rPr>
                <w:sz w:val="28"/>
                <w:szCs w:val="28"/>
                <w:lang w:val="ru-RU"/>
              </w:rPr>
              <w:t>оприятий в которых привлекался  коллектив или сам работник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качество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Отсутствие обоснованных жалоб граждан на качество услуг, дисциплинарного взыскания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Надлежащее выполнение своих должностных </w:t>
            </w:r>
            <w:r>
              <w:rPr>
                <w:sz w:val="28"/>
                <w:szCs w:val="28"/>
                <w:lang w:val="ru-RU"/>
              </w:rPr>
              <w:t>обязанностей, правил внутреннего трудового распорядка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сектором сектором культурно-массовой работы ( представляется заместителем директора по результатам работы)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выполнение муниципаль</w:t>
            </w:r>
            <w:r>
              <w:rPr>
                <w:sz w:val="28"/>
                <w:szCs w:val="28"/>
                <w:lang w:val="ru-RU"/>
              </w:rPr>
              <w:t>ного задания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Своевременная и всестороняя подготовка культурно-массовых мероприятий в соответствии с МЗ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колличество мероприятий ,</w:t>
            </w:r>
          </w:p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 положительных отзывов, охват населения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особов</w:t>
            </w:r>
            <w:r>
              <w:rPr>
                <w:sz w:val="28"/>
                <w:szCs w:val="28"/>
                <w:lang w:val="ru-RU"/>
              </w:rPr>
              <w:t>ажных работ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Разработка и реализация иновационных проектов, разработка новых форм проведения мероприятий, выполнение </w:t>
            </w:r>
            <w:r>
              <w:rPr>
                <w:sz w:val="28"/>
                <w:szCs w:val="28"/>
                <w:lang w:val="ru-RU"/>
              </w:rPr>
              <w:lastRenderedPageBreak/>
              <w:t>поручений Учредителя и директора учреждения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Своевременная и всестороняя подготовка культурно-массовых мероприятий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Ежемесячно в течении </w:t>
            </w:r>
            <w:r>
              <w:rPr>
                <w:sz w:val="28"/>
                <w:szCs w:val="28"/>
                <w:lang w:val="ru-RU"/>
              </w:rPr>
              <w:t>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 интенсивность работы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работника в творческой деятельности учреждения.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Колличество проведенных мероприятий и количество  творческих мероприятий к которым привлекался работник.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качество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Отсутствие жалоб от граждан на качество оказания услуг,  соблюдение трудовой дисциплины, отсутствие взыскании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Надлежащее выполнение трудовых обязанностей, правил внутреннего трудового распорядка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Ежемесячно в течении </w:t>
            </w:r>
            <w:r>
              <w:rPr>
                <w:sz w:val="28"/>
                <w:szCs w:val="28"/>
                <w:lang w:val="ru-RU"/>
              </w:rPr>
              <w:t>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методиста ( представляется директором на основании отчета о работе)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выполнение муниципального задания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Своевременная  и качественная подготовка семинаров, проведение  консультаций,  организация фестивалей и кон</w:t>
            </w:r>
            <w:r>
              <w:rPr>
                <w:sz w:val="28"/>
                <w:szCs w:val="28"/>
                <w:lang w:val="ru-RU"/>
              </w:rPr>
              <w:t>курсов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колличество мероприятий ,</w:t>
            </w:r>
          </w:p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 положительных отзывов, охват населения 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особоважных работ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Разработка и реализация иновационных проектов, разработка новых форм проведения </w:t>
            </w:r>
            <w:r>
              <w:rPr>
                <w:sz w:val="28"/>
                <w:szCs w:val="28"/>
                <w:lang w:val="ru-RU"/>
              </w:rPr>
              <w:t>мероприятий, выполнение поручений Учредителя и директора учреждения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Своевременная и всестороняя подготовка культурно-массовых мероприятий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 интенсивность работы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Осуществление методического руково</w:t>
            </w:r>
            <w:r>
              <w:rPr>
                <w:sz w:val="28"/>
                <w:szCs w:val="28"/>
                <w:lang w:val="ru-RU"/>
              </w:rPr>
              <w:t>дства в соответствии с уставом учреждения и должностной инструкцией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Колличество семинаров, колличество участников семинаров, выезда в сельские учреждения, колличество подготовленных документов, отчетов, справок, разнообразие репертуарного плана, увеличение</w:t>
            </w:r>
            <w:r>
              <w:rPr>
                <w:sz w:val="28"/>
                <w:szCs w:val="28"/>
                <w:lang w:val="ru-RU"/>
              </w:rPr>
              <w:t xml:space="preserve"> показа фильмов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качество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Отсутствие жалоб от граждан на качество оказания услуг,  соблюдение трудовой дисциплины, отсутствие взыскании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Надлежащее выполнение трудовых обязанностей, правил </w:t>
            </w:r>
            <w:r>
              <w:rPr>
                <w:sz w:val="28"/>
                <w:szCs w:val="28"/>
                <w:lang w:val="ru-RU"/>
              </w:rPr>
              <w:t>внутреннего трудового распорядка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Звукорежиссер, светооператор, звукооператор, зав сектором костюмерная,зав сектором художественно оформительской мастерской. ( представляется зав сек торм КМР)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 </w:t>
            </w:r>
            <w:r>
              <w:rPr>
                <w:sz w:val="28"/>
                <w:szCs w:val="28"/>
                <w:lang w:val="ru-RU"/>
              </w:rPr>
              <w:t>выполнение муниципального задания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Своевременная и качественная подготовка, костюмов, светового, звукового оборудования, декараций при проведении массовых мероприятий по выполнению МЗ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Колличество обслуженных  мероприятий ,</w:t>
            </w:r>
          </w:p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 положительных отзывов.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особоважных работ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выполнение особо важны и сложных работ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Колличество новых, капитально возобновленных постановок, участие в которых </w:t>
            </w:r>
            <w:r>
              <w:rPr>
                <w:sz w:val="28"/>
                <w:szCs w:val="28"/>
                <w:lang w:val="ru-RU"/>
              </w:rPr>
              <w:lastRenderedPageBreak/>
              <w:t>принял работник : колличество спектаклей, номеров п</w:t>
            </w:r>
            <w:r>
              <w:rPr>
                <w:sz w:val="28"/>
                <w:szCs w:val="28"/>
                <w:lang w:val="ru-RU"/>
              </w:rPr>
              <w:t>редставвлений, по которым работник обеспечил подбор фонограмм, световое решение, подготовка костюмов, пошив костюмов, установка и изготовление декораций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 интенсивность работы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выполнение задани</w:t>
            </w:r>
            <w:r>
              <w:rPr>
                <w:sz w:val="28"/>
                <w:szCs w:val="28"/>
                <w:lang w:val="ru-RU"/>
              </w:rPr>
              <w:t>я не предусмотренного муниципальным заданием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мероприятий,, звуковое, световое и другое , обеспечивалось работником, колличество обслуженных гастрольных мероприятий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качество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Отсутствие</w:t>
            </w:r>
            <w:r>
              <w:rPr>
                <w:sz w:val="28"/>
                <w:szCs w:val="28"/>
                <w:lang w:val="ru-RU"/>
              </w:rPr>
              <w:t xml:space="preserve"> жалоб от граждан на качество оказания услуг,  соблюдение трудовой дисциплины, отсутствие взыскании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работника в репетициях, своевременная установка и уборка декораций, качественная подготовка костюмов, доля  определенных работнику дежурств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</w:t>
            </w:r>
            <w:r>
              <w:rPr>
                <w:sz w:val="28"/>
                <w:szCs w:val="28"/>
                <w:lang w:val="ru-RU"/>
              </w:rPr>
              <w:t>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Заместителя директора ( представляется директором на основании отчета работы работника)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</w:t>
            </w:r>
            <w:r>
              <w:rPr>
                <w:sz w:val="28"/>
                <w:szCs w:val="28"/>
                <w:lang w:val="ru-RU"/>
              </w:rPr>
              <w:lastRenderedPageBreak/>
              <w:t>нение муниципального здания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 выполнение </w:t>
            </w:r>
            <w:r>
              <w:rPr>
                <w:sz w:val="28"/>
                <w:szCs w:val="28"/>
                <w:lang w:val="ru-RU"/>
              </w:rPr>
              <w:lastRenderedPageBreak/>
              <w:t>мероприятий в соответствии с МЗ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колличество </w:t>
            </w:r>
            <w:r>
              <w:rPr>
                <w:sz w:val="28"/>
                <w:szCs w:val="28"/>
                <w:lang w:val="ru-RU"/>
              </w:rPr>
              <w:lastRenderedPageBreak/>
              <w:t>мероприятий ,</w:t>
            </w:r>
          </w:p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наличие  </w:t>
            </w:r>
            <w:r>
              <w:rPr>
                <w:sz w:val="28"/>
                <w:szCs w:val="28"/>
                <w:lang w:val="ru-RU"/>
              </w:rPr>
              <w:t>положительных отзывов, охват населения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Ежемесячно в </w:t>
            </w:r>
            <w:r>
              <w:rPr>
                <w:sz w:val="28"/>
                <w:szCs w:val="28"/>
                <w:lang w:val="ru-RU"/>
              </w:rPr>
              <w:lastRenderedPageBreak/>
              <w:t>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2,5% </w:t>
            </w:r>
            <w:r>
              <w:rPr>
                <w:sz w:val="28"/>
                <w:szCs w:val="28"/>
                <w:lang w:val="ru-RU"/>
              </w:rPr>
              <w:t xml:space="preserve">к </w:t>
            </w:r>
            <w:r>
              <w:rPr>
                <w:sz w:val="28"/>
                <w:szCs w:val="28"/>
                <w:lang w:val="ru-RU"/>
              </w:rPr>
              <w:lastRenderedPageBreak/>
              <w:t>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Выполнение особоважных работ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 договорных отношений,качественное выполнение поручений администрации, директора учреждения.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Своевременная и всестороняя </w:t>
            </w:r>
            <w:r>
              <w:rPr>
                <w:sz w:val="28"/>
                <w:szCs w:val="28"/>
                <w:lang w:val="ru-RU"/>
              </w:rPr>
              <w:t>подготовка культурно-массовых мероприятий , качество проведенных ремонтных работ.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интенсивность работы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работника в творческой деятельности учреждения.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Колличество творческих проводимых р</w:t>
            </w:r>
            <w:r>
              <w:rPr>
                <w:sz w:val="28"/>
                <w:szCs w:val="28"/>
                <w:lang w:val="ru-RU"/>
              </w:rPr>
              <w:t>аботником и к оличество мероприятий к которым привлекался работник.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качество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Отсутствие жалоб от граждан на качество оказания услуг,  соблюдение трудовой дисциплины, отсутствие взыскании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Культорганизатор ( представляется зав сектором КМР, по результатам отчета работы сотрудника)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муниципального здания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 </w:t>
            </w:r>
            <w:r>
              <w:rPr>
                <w:sz w:val="28"/>
                <w:szCs w:val="28"/>
                <w:lang w:val="ru-RU"/>
              </w:rPr>
              <w:t>выполнение мероприятий в соответствии с МЗ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колличество мероприятий ,</w:t>
            </w:r>
          </w:p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 положительных отзывов, охват населения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особоважных работ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качественное выполнение поручений администрации, </w:t>
            </w:r>
            <w:r>
              <w:rPr>
                <w:sz w:val="28"/>
                <w:szCs w:val="28"/>
                <w:lang w:val="ru-RU"/>
              </w:rPr>
              <w:t xml:space="preserve">директора </w:t>
            </w:r>
            <w:r>
              <w:rPr>
                <w:sz w:val="28"/>
                <w:szCs w:val="28"/>
                <w:lang w:val="ru-RU"/>
              </w:rPr>
              <w:lastRenderedPageBreak/>
              <w:t>учреждения.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Своевременная и всестороняя подготовка культурно-массовых </w:t>
            </w:r>
            <w:r>
              <w:rPr>
                <w:sz w:val="28"/>
                <w:szCs w:val="28"/>
                <w:lang w:val="ru-RU"/>
              </w:rPr>
              <w:lastRenderedPageBreak/>
              <w:t>мероприятий , качество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 интенсивность работы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работника в творческой деятельности учреждения.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Колличество тво</w:t>
            </w:r>
            <w:r>
              <w:rPr>
                <w:sz w:val="28"/>
                <w:szCs w:val="28"/>
                <w:lang w:val="ru-RU"/>
              </w:rPr>
              <w:t>рческих проводимых работником и к оличество мероприятий к которым привлекался работник.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качество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Отсутствие жалоб от граждан на качество оказания услуг,  соблюдение трудовой дисциплины, отсутстви</w:t>
            </w:r>
            <w:r>
              <w:rPr>
                <w:sz w:val="28"/>
                <w:szCs w:val="28"/>
                <w:lang w:val="ru-RU"/>
              </w:rPr>
              <w:t>е взыскании</w:t>
            </w:r>
          </w:p>
        </w:tc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 в течении квартала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2,5% </w:t>
            </w:r>
            <w:r>
              <w:rPr>
                <w:sz w:val="28"/>
                <w:szCs w:val="28"/>
                <w:lang w:val="ru-RU"/>
              </w:rPr>
              <w:t>к должностному окладу</w:t>
            </w:r>
          </w:p>
        </w:tc>
      </w:tr>
    </w:tbl>
    <w:p w:rsidR="009434C9" w:rsidRDefault="009434C9">
      <w:pPr>
        <w:pStyle w:val="Textbody"/>
        <w:spacing w:line="276" w:lineRule="auto"/>
        <w:jc w:val="both"/>
        <w:rPr>
          <w:sz w:val="28"/>
          <w:szCs w:val="28"/>
        </w:rPr>
      </w:pPr>
    </w:p>
    <w:p w:rsidR="009434C9" w:rsidRDefault="00C54213">
      <w:pPr>
        <w:pStyle w:val="Textbody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В случае, если предлагаются два и более показателя эффективности, для назначения стимулирующей выплаты можно выбрать </w:t>
      </w:r>
      <w:r>
        <w:rPr>
          <w:szCs w:val="28"/>
        </w:rPr>
        <w:t>один, при этом другой может использоваться при определении размера премии</w:t>
      </w:r>
    </w:p>
    <w:p w:rsidR="009434C9" w:rsidRDefault="00C54213">
      <w:pPr>
        <w:pStyle w:val="Textbody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8. ВИДЫ И РАЗМЕР ПРЕМИЙ.</w:t>
      </w:r>
    </w:p>
    <w:p w:rsidR="009434C9" w:rsidRDefault="00C54213">
      <w:pPr>
        <w:pStyle w:val="Textbody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8.1.</w:t>
      </w:r>
      <w:r>
        <w:rPr>
          <w:sz w:val="28"/>
          <w:szCs w:val="28"/>
          <w:lang w:val="ru-RU"/>
        </w:rPr>
        <w:t xml:space="preserve">Премирование предусматривает выплату сотруднику денежных сумм сверх  основного заработка в целях поощрения за безупречное выполнение трудовых </w:t>
      </w:r>
      <w:r>
        <w:rPr>
          <w:sz w:val="28"/>
          <w:szCs w:val="28"/>
          <w:lang w:val="ru-RU"/>
        </w:rPr>
        <w:t>обязанностей, возложенных на него трудовым договором, должностной инструкцией, нормативными актами, приказами директора учреждения, за достижение результатов.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8.2.В целях поощрения работников за выполненную работу в учреждении могут быть установлены премии</w:t>
      </w:r>
      <w:r>
        <w:rPr>
          <w:sz w:val="28"/>
          <w:szCs w:val="28"/>
          <w:lang w:val="ru-RU"/>
        </w:rPr>
        <w:t>: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- премия по итогам работы ( квартал, год);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-премия за качество выполняемых работ;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-  премия за выполнение особо важных и срочных работ;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-премия за интенсивность и высокие результаты работы.</w:t>
      </w:r>
    </w:p>
    <w:p w:rsidR="009434C9" w:rsidRDefault="00C54213">
      <w:pPr>
        <w:pStyle w:val="Textbody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  Премирование осуществляется по решению руководителя учрежд</w:t>
      </w:r>
      <w:r>
        <w:rPr>
          <w:sz w:val="28"/>
          <w:szCs w:val="28"/>
          <w:lang w:val="ru-RU"/>
        </w:rPr>
        <w:t>ения, протокола заседания комиссии о материальном стимулировании 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  работников.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8.4..Премия п</w:t>
      </w:r>
      <w:r>
        <w:rPr>
          <w:sz w:val="28"/>
          <w:szCs w:val="28"/>
          <w:lang w:val="ru-RU"/>
        </w:rPr>
        <w:t xml:space="preserve">о итогам работы за период ( квартал, полугодие, год) – выплачивается с целью поощрения работников за общие результаты труда по </w:t>
      </w:r>
      <w:r>
        <w:rPr>
          <w:sz w:val="28"/>
          <w:szCs w:val="28"/>
          <w:lang w:val="ru-RU"/>
        </w:rPr>
        <w:lastRenderedPageBreak/>
        <w:t>итогам работы за соответствующий период.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При премировании учитывается следующие критерии: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успешное и добросовестное </w:t>
      </w:r>
      <w:r>
        <w:rPr>
          <w:sz w:val="28"/>
          <w:szCs w:val="28"/>
        </w:rPr>
        <w:t>выполнение работником своих должностных обязанностей в соответствующем периоде;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>качественная подготовка и проведение мероприятий, связанных с уст</w:t>
      </w:r>
      <w:r>
        <w:rPr>
          <w:sz w:val="28"/>
          <w:szCs w:val="28"/>
        </w:rPr>
        <w:t>авной деятельностью учреждения;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>качественная подготовка и своевременная сдача отчетности;</w:t>
      </w:r>
    </w:p>
    <w:p w:rsidR="009434C9" w:rsidRDefault="00C54213">
      <w:pPr>
        <w:pStyle w:val="Textbody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·</w:t>
      </w:r>
      <w:r>
        <w:rPr>
          <w:sz w:val="28"/>
          <w:szCs w:val="28"/>
          <w:lang w:val="ru-RU"/>
        </w:rPr>
        <w:t xml:space="preserve">         </w:t>
      </w:r>
      <w:r>
        <w:rPr>
          <w:sz w:val="28"/>
          <w:szCs w:val="28"/>
          <w:lang w:val="ru-RU"/>
        </w:rPr>
        <w:t>участие в выполнении важн</w:t>
      </w:r>
      <w:r>
        <w:rPr>
          <w:sz w:val="28"/>
          <w:szCs w:val="28"/>
          <w:lang w:val="ru-RU"/>
        </w:rPr>
        <w:t>ых работ, мероприятий.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установления  премиальных выплат по итогам работы  </w:t>
      </w:r>
      <w:r>
        <w:rPr>
          <w:sz w:val="28"/>
          <w:szCs w:val="28"/>
          <w:lang w:val="ru-RU"/>
        </w:rPr>
        <w:t xml:space="preserve">учреждения </w:t>
      </w:r>
      <w:r>
        <w:rPr>
          <w:sz w:val="28"/>
          <w:szCs w:val="28"/>
        </w:rPr>
        <w:t xml:space="preserve"> являются: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результативность работы учреждения культуры, достигнутая путем своевременного и качественного выполнения  плановых и неплановых мероприятий;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успешная реализация  общественно-значимого  мероприятия , получившая  широкий общественный резонанс и высокую оценку  Учредителя;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проявление инициативы и степень личного вклада </w:t>
      </w:r>
      <w:r>
        <w:rPr>
          <w:sz w:val="28"/>
          <w:szCs w:val="28"/>
          <w:lang w:val="ru-RU"/>
        </w:rPr>
        <w:t xml:space="preserve">работника </w:t>
      </w:r>
      <w:r>
        <w:rPr>
          <w:sz w:val="28"/>
          <w:szCs w:val="28"/>
        </w:rPr>
        <w:t xml:space="preserve"> при решении  актуальных задач </w:t>
      </w:r>
      <w:r>
        <w:rPr>
          <w:sz w:val="28"/>
          <w:szCs w:val="28"/>
          <w:lang w:val="ru-RU"/>
        </w:rPr>
        <w:t>в проведении мероприятий</w:t>
      </w:r>
      <w:r>
        <w:rPr>
          <w:sz w:val="28"/>
          <w:szCs w:val="28"/>
        </w:rPr>
        <w:t xml:space="preserve"> , совершенс</w:t>
      </w:r>
      <w:r>
        <w:rPr>
          <w:sz w:val="28"/>
          <w:szCs w:val="28"/>
        </w:rPr>
        <w:t>твовании деятельности учреждения;</w:t>
      </w:r>
    </w:p>
    <w:p w:rsidR="009434C9" w:rsidRDefault="00C5421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 выполнение и перевыполнение  </w:t>
      </w:r>
      <w:r>
        <w:rPr>
          <w:sz w:val="28"/>
          <w:szCs w:val="28"/>
          <w:lang w:val="ru-RU"/>
        </w:rPr>
        <w:t xml:space="preserve">финансовых и  </w:t>
      </w:r>
      <w:r>
        <w:rPr>
          <w:sz w:val="28"/>
          <w:szCs w:val="28"/>
        </w:rPr>
        <w:t xml:space="preserve">плановых  показателей эффективности деятельности учреждения,  инициатива, творчество и применение в работе современных форм и методов организации труда, </w:t>
      </w:r>
      <w:r>
        <w:rPr>
          <w:color w:val="000000"/>
          <w:sz w:val="28"/>
          <w:szCs w:val="28"/>
        </w:rPr>
        <w:t xml:space="preserve"> за инициативный подход </w:t>
      </w:r>
      <w:r>
        <w:rPr>
          <w:color w:val="000000"/>
          <w:sz w:val="28"/>
          <w:szCs w:val="28"/>
        </w:rPr>
        <w:t>в решении вопросов хозяйственной деятельности;</w:t>
      </w:r>
    </w:p>
    <w:p w:rsidR="009434C9" w:rsidRDefault="00C5421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 участие в течение месяца в выполнении важных работ и мероприятий.</w:t>
      </w:r>
    </w:p>
    <w:p w:rsidR="009434C9" w:rsidRDefault="00C5421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 выдвижение и начальную проработку новых идей, проектов (стартовая премия), отличающихся актуальностью, социальной значимостью, инновац</w:t>
      </w:r>
      <w:r>
        <w:rPr>
          <w:color w:val="000000"/>
          <w:sz w:val="28"/>
          <w:szCs w:val="28"/>
        </w:rPr>
        <w:t>ионным характером и обладающих творческим и финансовым потенциалом;</w:t>
      </w:r>
    </w:p>
    <w:p w:rsidR="009434C9" w:rsidRDefault="00C54213">
      <w:pPr>
        <w:pStyle w:val="Textbody"/>
        <w:spacing w:before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 конечные успешные результаты реализации проектов, программ (финишная премия), получивших финансовую поддержку сторонних организаций, предприятий, частных лиц, позволивших качественно </w:t>
      </w:r>
      <w:r>
        <w:rPr>
          <w:color w:val="000000"/>
          <w:sz w:val="28"/>
          <w:szCs w:val="28"/>
        </w:rPr>
        <w:t xml:space="preserve">и количественно улучшить основные показатели работы учреждения, способствующие продвижению </w:t>
      </w:r>
      <w:r>
        <w:rPr>
          <w:color w:val="000000"/>
          <w:sz w:val="28"/>
          <w:szCs w:val="28"/>
          <w:lang w:val="ru-RU"/>
        </w:rPr>
        <w:t xml:space="preserve">проекта </w:t>
      </w:r>
      <w:r>
        <w:rPr>
          <w:color w:val="000000"/>
          <w:sz w:val="28"/>
          <w:szCs w:val="28"/>
        </w:rPr>
        <w:t xml:space="preserve">в обществе, повышению статуса </w:t>
      </w:r>
      <w:r>
        <w:rPr>
          <w:color w:val="000000"/>
          <w:sz w:val="28"/>
          <w:szCs w:val="28"/>
          <w:lang w:val="ru-RU"/>
        </w:rPr>
        <w:t xml:space="preserve">учреждения </w:t>
      </w:r>
      <w:r>
        <w:rPr>
          <w:color w:val="000000"/>
          <w:sz w:val="28"/>
          <w:szCs w:val="28"/>
        </w:rPr>
        <w:t>;</w:t>
      </w:r>
    </w:p>
    <w:p w:rsidR="009434C9" w:rsidRDefault="00C54213">
      <w:pPr>
        <w:pStyle w:val="Textbody"/>
        <w:spacing w:before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 , </w:t>
      </w:r>
      <w:r>
        <w:rPr>
          <w:color w:val="000000"/>
          <w:sz w:val="28"/>
          <w:szCs w:val="28"/>
          <w:lang w:val="ru-RU"/>
        </w:rPr>
        <w:t xml:space="preserve">высокий организационный и творческий уровень  работы  КЛО  , увеличение числа участников,  </w:t>
      </w:r>
      <w:r>
        <w:rPr>
          <w:color w:val="000000"/>
          <w:sz w:val="28"/>
          <w:szCs w:val="28"/>
        </w:rPr>
        <w:t>активное участие</w:t>
      </w:r>
      <w:r>
        <w:rPr>
          <w:color w:val="000000"/>
          <w:sz w:val="28"/>
          <w:szCs w:val="28"/>
        </w:rPr>
        <w:t xml:space="preserve"> в конкурсах различного уровня,  </w:t>
      </w:r>
      <w:r>
        <w:rPr>
          <w:color w:val="000000"/>
          <w:sz w:val="28"/>
          <w:szCs w:val="28"/>
          <w:lang w:val="ru-RU"/>
        </w:rPr>
        <w:t>завоевание призовых мест, за активное участие в концертной деятельности</w:t>
      </w:r>
      <w:r>
        <w:rPr>
          <w:color w:val="000000"/>
          <w:sz w:val="28"/>
          <w:szCs w:val="28"/>
        </w:rPr>
        <w:t>;</w:t>
      </w:r>
    </w:p>
    <w:p w:rsidR="009434C9" w:rsidRDefault="00C54213">
      <w:pPr>
        <w:pStyle w:val="Textbody"/>
        <w:spacing w:before="75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 xml:space="preserve">- за успешную организацию проведенных мероприятий  ( </w:t>
      </w:r>
      <w:r>
        <w:rPr>
          <w:color w:val="000000"/>
          <w:sz w:val="28"/>
          <w:szCs w:val="28"/>
          <w:lang w:val="ru-RU"/>
        </w:rPr>
        <w:t>праздников, народных гуляний, фестивалей, конкурсов)</w:t>
      </w:r>
      <w:r>
        <w:rPr>
          <w:color w:val="000000"/>
          <w:sz w:val="28"/>
          <w:szCs w:val="28"/>
        </w:rPr>
        <w:t xml:space="preserve"> (экспресс-премия), отличающихся актуальность</w:t>
      </w:r>
      <w:r>
        <w:rPr>
          <w:color w:val="000000"/>
          <w:sz w:val="28"/>
          <w:szCs w:val="28"/>
        </w:rPr>
        <w:t>ю и значимостью, высоким уровнем подготовки и проведения, инновационностью форм и методов проведения, использованием новых информационных и (или) культурно-досуговых технологий, с привлечением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внебюджетных средств, имеющих положительный резонанс в СМИ.</w:t>
      </w:r>
    </w:p>
    <w:p w:rsidR="009434C9" w:rsidRDefault="00C54213">
      <w:pPr>
        <w:pStyle w:val="Textbody"/>
        <w:spacing w:before="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за проведение восстановительных работ по ликвидации аварийных ситуаций.</w:t>
      </w:r>
    </w:p>
    <w:p w:rsidR="009434C9" w:rsidRDefault="009434C9">
      <w:pPr>
        <w:pStyle w:val="Standard"/>
        <w:jc w:val="both"/>
        <w:rPr>
          <w:sz w:val="28"/>
          <w:szCs w:val="28"/>
          <w:lang w:val="ru-RU"/>
        </w:rPr>
      </w:pP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8.5. Премия за выполнение особо важных и срочных работ – выплачивается работникам единовременно по итогам выполнения особо важных и срочных работ с целью поощрения работников за опера</w:t>
      </w:r>
      <w:r>
        <w:rPr>
          <w:sz w:val="28"/>
          <w:szCs w:val="28"/>
          <w:lang w:val="ru-RU"/>
        </w:rPr>
        <w:t>тивность и качественный результат труда.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8.6.Премия за интенсивность и высокие результаты работы – выплачивается работникам единовременно за интенсивность и высокие результаты работы. При премировании учитываются:</w:t>
      </w:r>
    </w:p>
    <w:p w:rsidR="009434C9" w:rsidRDefault="00C54213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-  интенсивность и напряженность работы;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организация и проведение мероприятий, направленных на повышение авторитета и имиджа учреждения среди населения.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8.7.  Размер премии фиксируется  определенной суммой и устанавливается приказом директора в пределах фонда оплаты труда.  Премии, предусмотренн</w:t>
      </w:r>
      <w:r>
        <w:rPr>
          <w:sz w:val="28"/>
          <w:szCs w:val="28"/>
          <w:lang w:val="ru-RU"/>
        </w:rPr>
        <w:t>ые настоящим Положением, учитываются в составе средней заработной платы для исчисления пенсий, отпускных, пособий по временной нетрудоспособности и т. д.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8.8. Периодичность выплаты премий работникам не устанавливается, так как носит единовременный характер</w:t>
      </w:r>
      <w:r>
        <w:rPr>
          <w:sz w:val="28"/>
          <w:szCs w:val="28"/>
          <w:lang w:val="ru-RU"/>
        </w:rPr>
        <w:t>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8.9. Работник может быть лишен премии полностью за невыполнение показателей премирования, премия так же не выплачивается работникам, получившим дисциплинарное взыскание, до его снятия.</w:t>
      </w:r>
    </w:p>
    <w:p w:rsidR="009434C9" w:rsidRDefault="009434C9">
      <w:pPr>
        <w:pStyle w:val="Textbody"/>
        <w:jc w:val="both"/>
        <w:rPr>
          <w:sz w:val="28"/>
          <w:szCs w:val="28"/>
          <w:lang w:val="ru-RU"/>
        </w:rPr>
      </w:pPr>
    </w:p>
    <w:p w:rsidR="009434C9" w:rsidRDefault="009434C9">
      <w:pPr>
        <w:pStyle w:val="Textbody"/>
        <w:jc w:val="both"/>
        <w:rPr>
          <w:sz w:val="28"/>
          <w:szCs w:val="28"/>
          <w:lang w:val="ru-RU"/>
        </w:rPr>
      </w:pPr>
    </w:p>
    <w:p w:rsidR="009434C9" w:rsidRDefault="00C54213">
      <w:pPr>
        <w:pStyle w:val="Textbody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9. ВИДЫ И РАЗМЕРЫ МАТЕРИАЛЬНОЙ ПОМОЩИ.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9.1. По решению комиссии по</w:t>
      </w:r>
      <w:r>
        <w:rPr>
          <w:sz w:val="28"/>
          <w:szCs w:val="28"/>
          <w:lang w:val="ru-RU"/>
        </w:rPr>
        <w:t xml:space="preserve"> рассмотрению выплат стимулирующего характера   работникам может быть оказана материальная  помощь за счёт экономии заработной платы в следующих случаях: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лечение;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погребение ( членам семей работников в случае смерти работника или потери им трудос</w:t>
      </w:r>
      <w:r>
        <w:rPr>
          <w:sz w:val="28"/>
          <w:szCs w:val="28"/>
          <w:lang w:val="ru-RU"/>
        </w:rPr>
        <w:t>пособности);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малообеспеченным и низкооплачиваемым  сотрудникам;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материальную помощь к отпуску.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9.2. Материальная помощь оказывается не чаще 2 раз в год.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9.3. Размер  разовой выплаты  материальной помощи, устанавливается руководителем учреждения, и не п</w:t>
      </w:r>
      <w:r>
        <w:rPr>
          <w:sz w:val="28"/>
          <w:szCs w:val="28"/>
          <w:lang w:val="ru-RU"/>
        </w:rPr>
        <w:t>ревышает 3000 рублей.</w:t>
      </w:r>
    </w:p>
    <w:p w:rsidR="009434C9" w:rsidRDefault="00C54213">
      <w:pPr>
        <w:pStyle w:val="Textbody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10. КОМПЕНСАЦИОННЫЕ ВЫПЛАТЫ.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10.1. В МУК «МКДЦ устанавливаются следующие виды компенсационных выплат: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выплаты работникам, занятых на тяжелых работах, работа с вредными и иными особыми условиями труда, выплаты за работу в условиях, о</w:t>
      </w:r>
      <w:r>
        <w:rPr>
          <w:sz w:val="28"/>
          <w:szCs w:val="28"/>
          <w:lang w:val="ru-RU"/>
        </w:rPr>
        <w:t>тклоняющихся от нормальных ( при выполнении работ разной квалификации, совмещение профессий (должностей), сверхурочные работы, за работу в ночное время и при выполнении работ в других условиях, отклоняющихся от нормальных)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10.2. выплаты работникам , заняты</w:t>
      </w:r>
      <w:r>
        <w:rPr>
          <w:sz w:val="28"/>
          <w:szCs w:val="28"/>
          <w:lang w:val="ru-RU"/>
        </w:rPr>
        <w:t>м на тяжелых работах, работа с вредными и иными условиями труда, устанавливаются с учетом результатов аттестации рабочих мест.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Конкретный размер выплат за работу с вредными условиями труда устанавливается директором по результатам аттестации рабочего места</w:t>
      </w:r>
      <w:r>
        <w:rPr>
          <w:sz w:val="28"/>
          <w:szCs w:val="28"/>
          <w:lang w:val="ru-RU"/>
        </w:rPr>
        <w:t>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Установленные доплаты работникам за совмещение профессий (должностей), расширение зоны обслуживания не являются основанием для увеличения выплаты за работу с вредными условиями труда.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10.3. Компенсационные выплаты за работу в условиях, отклоняющихся от н</w:t>
      </w:r>
      <w:r>
        <w:rPr>
          <w:sz w:val="28"/>
          <w:szCs w:val="28"/>
          <w:lang w:val="ru-RU"/>
        </w:rPr>
        <w:t>ормальных, совмещение профессий (должностей), работу в ночное время устанавливаются в следующих размерах: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работу в ночное время — не более 35% часовой тарифной ставки ( оклада) за каждый час работы в ночное время (технический персонал);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работу в </w:t>
      </w:r>
      <w:r>
        <w:rPr>
          <w:sz w:val="28"/>
          <w:szCs w:val="28"/>
          <w:lang w:val="ru-RU"/>
        </w:rPr>
        <w:t>выходные и праздничные дни — в размере и порядке, установленных действующим трудовым законодательством;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желанию работника, работающего в выходной или нерабочий праздничный день, ему может быть представлен другой день отдыха. В этом случае работа в нера</w:t>
      </w:r>
      <w:r>
        <w:rPr>
          <w:sz w:val="28"/>
          <w:szCs w:val="28"/>
          <w:lang w:val="ru-RU"/>
        </w:rPr>
        <w:t>бочий праздничный день оплачивается в одинарном размере, а день отдыха оплате не подлежит.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Выполнение дополнительных видов работ, не входящих в круг прямых обязанностей работника, осуществляется за дополнительную плату по средствам установления компенсаци</w:t>
      </w:r>
      <w:r>
        <w:rPr>
          <w:sz w:val="28"/>
          <w:szCs w:val="28"/>
          <w:lang w:val="ru-RU"/>
        </w:rPr>
        <w:t>онной выплаты (доплаты).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10.4. Компенсационные выплаты устанавливаются за особые условия труда и особый режим работы, а именно: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дополнительный объем работы (  производиться за выполненную работу, не входящую в круг трудовых обязанностей работника)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2409"/>
        <w:gridCol w:w="2410"/>
      </w:tblGrid>
      <w:tr w:rsidR="009434C9">
        <w:tblPrEx>
          <w:tblCellMar>
            <w:top w:w="0" w:type="dxa"/>
            <w:bottom w:w="0" w:type="dxa"/>
          </w:tblCellMar>
        </w:tblPrEx>
        <w:tc>
          <w:tcPr>
            <w:tcW w:w="4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>
              <w:rPr>
                <w:sz w:val="28"/>
                <w:szCs w:val="28"/>
                <w:lang w:val="ru-RU"/>
              </w:rPr>
              <w:t>ыполнение обязанностей не входящих в должностную инструкцию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Привлечение в </w:t>
            </w:r>
            <w:r>
              <w:rPr>
                <w:sz w:val="28"/>
                <w:szCs w:val="28"/>
                <w:lang w:val="ru-RU"/>
              </w:rPr>
              <w:lastRenderedPageBreak/>
              <w:t>качестве ведущего, исполнителя в мероприятия учреждения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От 10-20%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4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54213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Делопроизводство, информирование, работа с 44-ФЗ,</w:t>
            </w:r>
          </w:p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пожарная безопасность, охрана труда,</w:t>
            </w:r>
          </w:p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электробезопасность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10 </w:t>
            </w:r>
            <w:r>
              <w:rPr>
                <w:sz w:val="28"/>
                <w:szCs w:val="28"/>
                <w:lang w:val="ru-RU"/>
              </w:rPr>
              <w:t>-до 20%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4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54213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Ведение кассы, продажа билетов, расклека афиш и листовок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30 до 55 %</w:t>
            </w:r>
          </w:p>
        </w:tc>
      </w:tr>
    </w:tbl>
    <w:p w:rsidR="009434C9" w:rsidRDefault="009434C9">
      <w:pPr>
        <w:pStyle w:val="Textbody"/>
        <w:jc w:val="both"/>
        <w:rPr>
          <w:sz w:val="28"/>
          <w:szCs w:val="28"/>
          <w:lang w:val="ru-RU"/>
        </w:rPr>
      </w:pP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расширение зоны обслуживания — % от должностного оклада;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3948"/>
        <w:gridCol w:w="2409"/>
        <w:gridCol w:w="2410"/>
      </w:tblGrid>
      <w:tr w:rsidR="009434C9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Ведение КЛО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Занеятие раз в месяц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10,00%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54213"/>
        </w:tc>
        <w:tc>
          <w:tcPr>
            <w:tcW w:w="39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C54213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Занятия 2 раза в неделю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20,00%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Сохранение нематериального </w:t>
            </w:r>
            <w:r>
              <w:rPr>
                <w:sz w:val="28"/>
                <w:szCs w:val="28"/>
                <w:lang w:val="ru-RU"/>
              </w:rPr>
              <w:t>культурного наследия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20,00%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и обслуживание аппаратуры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5-10%</w:t>
            </w:r>
          </w:p>
        </w:tc>
      </w:tr>
    </w:tbl>
    <w:p w:rsidR="009434C9" w:rsidRDefault="009434C9">
      <w:pPr>
        <w:pStyle w:val="Textbody"/>
        <w:jc w:val="both"/>
        <w:rPr>
          <w:sz w:val="28"/>
          <w:szCs w:val="28"/>
          <w:lang w:val="ru-RU"/>
        </w:rPr>
      </w:pP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совмещение профессий ( в зависимости от качества и объема работы) — не превышая должностного оклада сотрудника;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делопроизводство;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обязанностей</w:t>
      </w:r>
      <w:r>
        <w:rPr>
          <w:sz w:val="28"/>
          <w:szCs w:val="28"/>
          <w:lang w:val="ru-RU"/>
        </w:rPr>
        <w:t xml:space="preserve"> за временно отсутствующего работника.</w:t>
      </w:r>
    </w:p>
    <w:p w:rsidR="009434C9" w:rsidRDefault="00C5421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Размер доплаты за совмещение профессий ( должностей) или исполнение обязанностей временно отсутствующего работника устанавливается по соглашению сторон трудового договора.</w:t>
      </w: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C54213">
      <w:pPr>
        <w:pStyle w:val="Textbody"/>
        <w:jc w:val="both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11. ПОРЯДОК НАЧИСЛЕНИЯ И ВЫПЛАТЫ ВСЕХ ВИДОВ</w:t>
      </w:r>
      <w:r>
        <w:rPr>
          <w:b/>
          <w:bCs/>
          <w:sz w:val="26"/>
          <w:szCs w:val="26"/>
          <w:lang w:val="ru-RU"/>
        </w:rPr>
        <w:t xml:space="preserve"> МАТЕРИАЛЬНОГО СТИМУЛИРОВАНИЯ.</w:t>
      </w:r>
    </w:p>
    <w:p w:rsidR="009434C9" w:rsidRDefault="00C54213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11.1. Материальные выплаты производятся на основании приказа директора учреждения и протокола комиссии о материальном стимулировании.</w:t>
      </w:r>
    </w:p>
    <w:p w:rsidR="009434C9" w:rsidRDefault="00C54213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11.2. Лишение сотрудника доплат и надбавок полностью или частично производиться на </w:t>
      </w:r>
      <w:r>
        <w:rPr>
          <w:sz w:val="26"/>
          <w:szCs w:val="26"/>
          <w:lang w:val="ru-RU"/>
        </w:rPr>
        <w:t>основании приказа директора учреждения, с обязательным указанием причины лишения или уменьшения материальных выплат.</w:t>
      </w:r>
    </w:p>
    <w:p w:rsidR="009434C9" w:rsidRDefault="009434C9">
      <w:pPr>
        <w:pStyle w:val="Textbody"/>
        <w:jc w:val="both"/>
        <w:rPr>
          <w:b/>
          <w:bCs/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C54213">
      <w:pPr>
        <w:pStyle w:val="Textbody"/>
        <w:jc w:val="right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Приложение №1 на расчет выплаты   премии.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1725"/>
        <w:gridCol w:w="1710"/>
        <w:gridCol w:w="1620"/>
        <w:gridCol w:w="1621"/>
      </w:tblGrid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 Расчет выплаты преми ( по бальной системе)</w:t>
            </w:r>
          </w:p>
          <w:p w:rsidR="009434C9" w:rsidRDefault="009434C9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Культурно- массовая </w:t>
            </w:r>
            <w:r>
              <w:rPr>
                <w:b/>
                <w:bCs/>
                <w:sz w:val="26"/>
                <w:szCs w:val="26"/>
                <w:lang w:val="ru-RU"/>
              </w:rPr>
              <w:t>работа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Индикатор, основание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Категория работников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Ответсвенный за предоставление информации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Шкала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sz w:val="26"/>
                <w:szCs w:val="26"/>
                <w:lang w:val="ru-RU"/>
              </w:rPr>
              <w:t>Обеспечение качественного и  успешного выполнения МУК «МКДЦ» показателей выполнения МЗ по организации досуга населения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Журнал учета работы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Художественный руководитель, зав. сектором культурно-массовой работы, зав сетором кинотеатр «Юбилейный»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 сектором КЛО, ведущий методист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Отчет о проделанной работе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6 </w:t>
            </w:r>
            <w:r>
              <w:rPr>
                <w:sz w:val="26"/>
                <w:szCs w:val="26"/>
                <w:lang w:val="ru-RU"/>
              </w:rPr>
              <w:t>балла при 100 процентном выполнении МЗ,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- 6 балла при невыполнении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Обеспечение свое</w:t>
            </w:r>
            <w:r>
              <w:rPr>
                <w:sz w:val="26"/>
                <w:szCs w:val="26"/>
                <w:lang w:val="ru-RU"/>
              </w:rPr>
              <w:t>временного и качественного выполнения сверх плановых мероприятий, особый творческий подход к подготовке и выполнению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основании отчета работы за соответствующий период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Художественный руководитель, зав сектором культурно-массовой работы, ведущий методист,</w:t>
            </w:r>
            <w:r>
              <w:rPr>
                <w:sz w:val="26"/>
                <w:szCs w:val="26"/>
                <w:lang w:val="ru-RU"/>
              </w:rPr>
              <w:t xml:space="preserve"> режиссер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Отчет работы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Интенсивность создания и размещения актуальной информации о деятельности учреждения на сайте учреждения, сайте администрации, ЕИПСК, в группах, в СМИ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Отчет специалиста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Ведущий методист, программист, сотрудник отвечающий </w:t>
            </w:r>
            <w:r>
              <w:rPr>
                <w:sz w:val="26"/>
                <w:szCs w:val="26"/>
                <w:lang w:val="ru-RU"/>
              </w:rPr>
              <w:t>за размещение рекламы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Отчет специалиста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  <w:lang w:val="ru-RU"/>
              </w:rPr>
              <w:t>балл за каждые 5 выставленных информаций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Своевременная и качественная подготовка сценарного материала к осуществлению плановых мероприятий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единиц материала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Заведующий сектором культурно-массовых меропр</w:t>
            </w:r>
            <w:r>
              <w:rPr>
                <w:sz w:val="26"/>
                <w:szCs w:val="26"/>
                <w:lang w:val="ru-RU"/>
              </w:rPr>
              <w:t>иятий, ведущий методист, специалист осуществляющий постановку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сотрудника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  <w:lang w:val="ru-RU"/>
              </w:rPr>
              <w:t>балла за написание сценария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 балла за постановочную работу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Достижения  высоких творческих результатов </w:t>
            </w:r>
            <w:r>
              <w:rPr>
                <w:sz w:val="26"/>
                <w:szCs w:val="26"/>
                <w:lang w:val="ru-RU"/>
              </w:rPr>
              <w:lastRenderedPageBreak/>
              <w:t>на конкурсах, смотрах, фестивалях различного уровня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наличие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Специалист</w:t>
            </w:r>
            <w:r>
              <w:rPr>
                <w:sz w:val="26"/>
                <w:szCs w:val="26"/>
                <w:lang w:val="ru-RU"/>
              </w:rPr>
              <w:t>ы МКДЦ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9434C9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Количество и качество проведения городских массовых мероприятий, народных гуляний, праздников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основании отчета работы за соответствующий период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Специалист отвечающий за постановку, звукооператор, звукорежиссер, светооператор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Отчет </w:t>
            </w:r>
            <w:r>
              <w:rPr>
                <w:sz w:val="26"/>
                <w:szCs w:val="26"/>
                <w:lang w:val="ru-RU"/>
              </w:rPr>
              <w:t>специалиста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— 2 балла,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постановка — 5 баллов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написание сценария — 3 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Дополнительные, сверхплановые разработки,спектакли, шоу,концерты, конкурсы и другие мероприятия , качественный уровень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На основании отчета работы за соответствующий перио</w:t>
            </w:r>
            <w:r>
              <w:rPr>
                <w:sz w:val="26"/>
                <w:szCs w:val="26"/>
                <w:lang w:val="ru-RU"/>
              </w:rPr>
              <w:t>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Специалисты МКДЦ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специалиста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— 2 балла, плюс один балл за каждый дополнительный номер,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постановка — 4 балла,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сценарий -3 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Творческая активность и творческое новаторство при подготовке и проведении мероприятий, личное участие в </w:t>
            </w:r>
            <w:r>
              <w:rPr>
                <w:sz w:val="26"/>
                <w:szCs w:val="26"/>
                <w:lang w:val="ru-RU"/>
              </w:rPr>
              <w:t>подготовке и проведении мероприятий в качестве организатора,артиста, исполнителя, ведущего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основании отчета работы за соответствующий период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 мкдц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специалиста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Ведущий — 2 балла, участник — 2 балла за номер , плюс 1 балл за каждый </w:t>
            </w:r>
            <w:r>
              <w:rPr>
                <w:sz w:val="26"/>
                <w:szCs w:val="26"/>
                <w:lang w:val="ru-RU"/>
              </w:rPr>
              <w:t>дополнительный номер, 3 балла за организацию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Качественное оказание муниципальных услуг касающихся основной деятельности учреждения, соблюдение норм трудовой дисциплины, правил внутреннего трудового распорядка, исполнительская дисциплина,  охрана труда,  </w:t>
            </w:r>
            <w:r>
              <w:rPr>
                <w:sz w:val="26"/>
                <w:szCs w:val="26"/>
                <w:lang w:val="ru-RU"/>
              </w:rPr>
              <w:t xml:space="preserve">техника безопасности и противопожарной </w:t>
            </w:r>
            <w:r>
              <w:rPr>
                <w:sz w:val="26"/>
                <w:szCs w:val="26"/>
                <w:lang w:val="ru-RU"/>
              </w:rPr>
              <w:lastRenderedPageBreak/>
              <w:t>безопасности, личные, деловые качества и профессиональный этикет поведения работников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Отсутствие нарушений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работники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+1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 нарушения — 3 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Интенсивное , регулярное проведение репетиций на сцен</w:t>
            </w:r>
            <w:r>
              <w:rPr>
                <w:sz w:val="26"/>
                <w:szCs w:val="26"/>
                <w:lang w:val="ru-RU"/>
              </w:rPr>
              <w:t>е, в  комнатах для занятий коллективов, высокая загрузка, отсутствие жалоб и конфликтных ситуаций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работы,  отсутствие жалоб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Все специалисты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+2</w:t>
            </w:r>
            <w:r>
              <w:rPr>
                <w:sz w:val="26"/>
                <w:szCs w:val="26"/>
                <w:lang w:val="ru-RU"/>
              </w:rPr>
              <w:t>балла.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за наличие жалоб - 3 балла за нарушение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Координация работы со сторонними организациями, </w:t>
            </w:r>
            <w:r>
              <w:rPr>
                <w:sz w:val="26"/>
                <w:szCs w:val="26"/>
                <w:lang w:val="ru-RU"/>
              </w:rPr>
              <w:t>учреждениями, другими ведомствами, привлечение населения к проводимым мероприятиям, работа по наибольшему охвату населения, оказание платных услуг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Отчет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специалисты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Информационный отчет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 за каждое проведенное платное мероприятие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Подготовка и</w:t>
            </w:r>
            <w:r>
              <w:rPr>
                <w:sz w:val="26"/>
                <w:szCs w:val="26"/>
                <w:lang w:val="ru-RU"/>
              </w:rPr>
              <w:t xml:space="preserve"> выпуск буклетов и сборников о деятельности коллективов МКДЦ, о работе КЛО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единиц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специалисты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9434C9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ru-RU"/>
              </w:rPr>
              <w:t>балла за каждый буклет, сборник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  Работа клубных любительских объединений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Организация  работы КЛО: наполняемость,  ведение документации, </w:t>
            </w:r>
            <w:r>
              <w:rPr>
                <w:sz w:val="26"/>
                <w:szCs w:val="26"/>
                <w:lang w:val="ru-RU"/>
              </w:rPr>
              <w:t>расписание занятий, репертуар ,  выполнение МЗ по показателям КЛО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Журналы работы КЛО, отчет о работе зав сектором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Зав. Сектором , руководители КЛО</w:t>
            </w:r>
          </w:p>
          <w:p w:rsidR="009434C9" w:rsidRDefault="009434C9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>Отчет Зав сектором КЛО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  за выполнение муниципального задания,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1 балл за правильность и </w:t>
            </w:r>
            <w:r>
              <w:rPr>
                <w:sz w:val="26"/>
                <w:szCs w:val="26"/>
                <w:lang w:val="ru-RU"/>
              </w:rPr>
              <w:t>своевременность оформления документации;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 балл за отсутствие замечаний и жалоб о </w:t>
            </w:r>
            <w:r>
              <w:rPr>
                <w:sz w:val="26"/>
                <w:szCs w:val="26"/>
                <w:lang w:val="ru-RU"/>
              </w:rPr>
              <w:lastRenderedPageBreak/>
              <w:t>работе КЛО,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количество КЛО на 1 работника,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Журналы работы КЛО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Руководители КЛО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 сектором КЛО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  за основные КЛО, +1 за каждое дополнительное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отчетные мероприятия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</w:t>
            </w:r>
            <w:r>
              <w:rPr>
                <w:sz w:val="26"/>
                <w:szCs w:val="26"/>
                <w:lang w:val="ru-RU"/>
              </w:rPr>
              <w:t>урнал работы КЛО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КЛО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Отчет Зав сектором КЛО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Обновление репертуара в соответствии с положением о КЛО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Журнал работы КЛО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КЛО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Информационная справка зав. Сектором КЛО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Участие коллектива в сборных концертах, </w:t>
            </w:r>
            <w:r>
              <w:rPr>
                <w:sz w:val="26"/>
                <w:szCs w:val="26"/>
                <w:lang w:val="ru-RU"/>
              </w:rPr>
              <w:t>мероприятиях и акциях, народных гуляньях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Журнал работы КЛО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КЛО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>Информационная справка Зав сектором, художественный руководитель,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руководителя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  <w:lang w:val="ru-RU"/>
              </w:rPr>
              <w:t>балла за  выступление,+1 балл за каждый  дополнительный номер.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смотрах, конкур</w:t>
            </w:r>
            <w:r>
              <w:rPr>
                <w:sz w:val="26"/>
                <w:szCs w:val="26"/>
                <w:lang w:val="ru-RU"/>
              </w:rPr>
              <w:t>сах, фестивалях разного уровня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Журнал работы кло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кло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 сектором кло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>Участие  в районных -  2 балла, Областной, межмуниципальный 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Диплом участника — 1 балл,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3 степени- 2 балла,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диплом 2 степени- 3 балла, диплом 1 степени 3 балла, Лауреат, гран при — 5 </w:t>
            </w:r>
            <w:r>
              <w:rPr>
                <w:sz w:val="26"/>
                <w:szCs w:val="26"/>
                <w:lang w:val="ru-RU"/>
              </w:rPr>
              <w:lastRenderedPageBreak/>
              <w:t>баллов.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Всероссийский, международный-Диплом участника — 2 балл,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3 степени- 3 балла,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2 степени- 4 балла, диплом 1</w:t>
            </w:r>
            <w:r>
              <w:rPr>
                <w:sz w:val="26"/>
                <w:szCs w:val="26"/>
                <w:lang w:val="ru-RU"/>
              </w:rPr>
              <w:t xml:space="preserve"> степени 5 балла, Лауреат, гран при — 6 баллов.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sz w:val="26"/>
                <w:szCs w:val="26"/>
                <w:lang w:val="ru-RU"/>
              </w:rPr>
              <w:t>Постановочная работа руководителя кло мероприятий, народных гуляний, номеров,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мероприятиях МКДЦ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Журнал учета работы, отчет руководителя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кло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Зав сектором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Постановочная работа —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4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2 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 платных концертов, спектаклей,игровых программ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Журнал учета работы КЛО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кло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 сектором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 за каждый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Своевременная сдача отчетов,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 жалоб;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квалификации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Журнал учета кло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Руководитель кло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 сектором, ведущий методист, отчет руководителя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балл,</w:t>
            </w:r>
          </w:p>
          <w:p w:rsidR="009434C9" w:rsidRDefault="009434C9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балл</w:t>
            </w:r>
          </w:p>
          <w:p w:rsidR="009434C9" w:rsidRDefault="009434C9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 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Обслуживание мероприятий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Работа по подбору песенного, музыкального материала для отдельных исполнителей и коллективов, подбор и репетиции тематических </w:t>
            </w:r>
            <w:r>
              <w:rPr>
                <w:sz w:val="26"/>
                <w:szCs w:val="26"/>
                <w:lang w:val="ru-RU"/>
              </w:rPr>
              <w:t xml:space="preserve">материалов к мероприятиям, звуковое  и световое оформление мероприятий из готовой </w:t>
            </w:r>
            <w:r>
              <w:rPr>
                <w:sz w:val="26"/>
                <w:szCs w:val="26"/>
                <w:lang w:val="ru-RU"/>
              </w:rPr>
              <w:lastRenderedPageBreak/>
              <w:t>базы либо по интернету, запись голосовых фонограмм, аранжировок, обработка музыкального материала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Отчет специалиста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специалисты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Художественный руководитель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+1 </w:t>
            </w:r>
            <w:r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Качественное и оперативное выполнение работ при изготовлении декораций, подготовке костюмов к мероприятиям, обеспечение оригинальности,своевременное выполнение   декорационных работ, высокий художественный вкус при выполнении  сценической бутафории, реквиз</w:t>
            </w:r>
            <w:r>
              <w:rPr>
                <w:sz w:val="26"/>
                <w:szCs w:val="26"/>
                <w:lang w:val="ru-RU"/>
              </w:rPr>
              <w:t>ита, сценические эффекты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специалиста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Зав. Художественно оформительской мастерской, костюмер, сотрудник участвующий в изготовлении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сотрудника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  <w:lang w:val="ru-RU"/>
              </w:rPr>
              <w:t>балл за каждое мероприятие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Контроль за правильной эксплуатацией, Обеспечение рабочего состояния тех</w:t>
            </w:r>
            <w:r>
              <w:rPr>
                <w:sz w:val="26"/>
                <w:szCs w:val="26"/>
                <w:lang w:val="ru-RU"/>
              </w:rPr>
              <w:t>нических, сценических средств, оборудования, аппаратуры, своевременная профилактика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 нарушений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Звук светооператор, звукорежиссер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Ведение компьютерной базы данных  о музыкальном, ином материале ( фото, видео) и регулярное ее попо</w:t>
            </w:r>
            <w:r>
              <w:rPr>
                <w:sz w:val="26"/>
                <w:szCs w:val="26"/>
                <w:lang w:val="ru-RU"/>
              </w:rPr>
              <w:t>лнение, Формирование фото-видео материалов по проведению мероприятий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каталоги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специалисты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специалиста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+1 </w:t>
            </w:r>
            <w:r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Оперативное выполнение отдельных поручений по хозяйственным вопросам,осуществление контроля за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функционированием пожарной  </w:t>
            </w:r>
            <w:r>
              <w:rPr>
                <w:sz w:val="26"/>
                <w:szCs w:val="26"/>
                <w:lang w:val="ru-RU"/>
              </w:rPr>
              <w:t>сигнализации, водо и теплоснабжения, оперативное устранение аварий, текущий ремонт офисной техники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Специалист отвечающий за данное направление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Участие специалистов МКДЦ в  работе  раионных семинаров, работа с сельскими работниками к</w:t>
            </w:r>
            <w:r>
              <w:rPr>
                <w:sz w:val="26"/>
                <w:szCs w:val="26"/>
                <w:lang w:val="ru-RU"/>
              </w:rPr>
              <w:t>ультуры, проведение мастер-классов, участие в обучении областных  творческих лабораториях, повышение квалификации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специалиста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специалисты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6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>Работа структурных подразделений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Обеспечение успешного выполнения МЗ в отношении кинопоказа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Число показов, число зрителей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 Кинотеатра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невыполнение — 3 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>Количество новых  премьерных фильмов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Репертуарный план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 кинотеатра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Выполнение финансового плана по кинопоказу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 кинотеатра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Обеспечение проведения мероприятий сторонних организаций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Наличие благодарностей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 кинотеатра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Выполнение финансового плана по работе детской площадки аттракционов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Специалисты </w:t>
            </w:r>
            <w:r>
              <w:rPr>
                <w:sz w:val="26"/>
                <w:szCs w:val="26"/>
                <w:lang w:val="ru-RU"/>
              </w:rPr>
              <w:t>кинотеатра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Участие в областных и всероссийских акциях и фестивалях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 кинотеатра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Отчет Зав сектором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Развитие и привлечение посетителей в музейную комнату «Пошехонская синема»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 кинотеатра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Отчет </w:t>
            </w:r>
            <w:r>
              <w:rPr>
                <w:sz w:val="26"/>
                <w:szCs w:val="26"/>
                <w:lang w:val="ru-RU"/>
              </w:rPr>
              <w:t>зав. сектором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Информирование </w:t>
            </w:r>
            <w:r>
              <w:rPr>
                <w:sz w:val="26"/>
                <w:szCs w:val="26"/>
                <w:lang w:val="ru-RU"/>
              </w:rPr>
              <w:lastRenderedPageBreak/>
              <w:t>потенциальных зрителей о работе кинотеатра, о предстоящих кинофильмах , о проводимых мероприятиях в сети интернет на официальном сайте, сайте администрации, ЕИПСК, в группах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отчет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Специалисты </w:t>
            </w:r>
            <w:r>
              <w:rPr>
                <w:sz w:val="26"/>
                <w:szCs w:val="26"/>
                <w:lang w:val="ru-RU"/>
              </w:rPr>
              <w:lastRenderedPageBreak/>
              <w:t>кинотеатра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Отчет зав </w:t>
            </w:r>
            <w:r>
              <w:rPr>
                <w:sz w:val="26"/>
                <w:szCs w:val="26"/>
                <w:lang w:val="ru-RU"/>
              </w:rPr>
              <w:lastRenderedPageBreak/>
              <w:t>сектором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 </w:t>
            </w:r>
            <w:r>
              <w:rPr>
                <w:sz w:val="26"/>
                <w:szCs w:val="26"/>
                <w:lang w:val="ru-RU"/>
              </w:rPr>
              <w:t xml:space="preserve">бал за  5 </w:t>
            </w:r>
            <w:r>
              <w:rPr>
                <w:sz w:val="26"/>
                <w:szCs w:val="26"/>
                <w:lang w:val="ru-RU"/>
              </w:rPr>
              <w:lastRenderedPageBreak/>
              <w:t>каждых размещенных  информации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Увеличение числа платных услуг, путем рекламирования и привлечения потенциальных получателей, качественное предоставление их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зав сектором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 за расширение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Контроль за экспл</w:t>
            </w:r>
            <w:r>
              <w:rPr>
                <w:sz w:val="26"/>
                <w:szCs w:val="26"/>
                <w:lang w:val="ru-RU"/>
              </w:rPr>
              <w:t>уатацией здания кинотеатра, площадки детских аттракционов, оборудования кинотеатра, своевременное реагирование.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зав сектором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Стабильность работы клубных формирований, пополнение, приглашение участников,обеспечение </w:t>
            </w:r>
            <w:r>
              <w:rPr>
                <w:sz w:val="26"/>
                <w:szCs w:val="26"/>
                <w:lang w:val="ru-RU"/>
              </w:rPr>
              <w:t>художественного качества проводимых  мероприятий в рамках занятий КЛО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Журнал учета работы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зав сектором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Творческая активность и новаторство при подготовке мероприятий, личное участие в подготовке и проведении.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>тчет зав сектором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Творческая активност — 2 балла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участие в мероприятиях — 2 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Соблюдение работниками кинотеатра трудовой, исполнительской и технической </w:t>
            </w:r>
            <w:r>
              <w:rPr>
                <w:sz w:val="26"/>
                <w:szCs w:val="26"/>
                <w:lang w:val="ru-RU"/>
              </w:rPr>
              <w:lastRenderedPageBreak/>
              <w:t>дисциплины, кодекса профессиональной этики, правил охраны труда, противопожарной безопасности.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отчет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 кинотеатра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Отчет зав сектором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</w:tc>
      </w:tr>
      <w:tr w:rsidR="009434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sz w:val="26"/>
                <w:szCs w:val="26"/>
                <w:lang w:val="ru-RU"/>
              </w:rPr>
              <w:t>Отсутствие жалоб и замечаний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9434C9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Специалисты кинотеатра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 сектором кло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4C9" w:rsidRDefault="00C54213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  <w:lang w:val="ru-RU"/>
              </w:rPr>
              <w:t>балла</w:t>
            </w:r>
          </w:p>
          <w:p w:rsidR="009434C9" w:rsidRDefault="00C54213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- 3 за имеющиеся жалобы и нарушения..</w:t>
            </w:r>
          </w:p>
        </w:tc>
      </w:tr>
    </w:tbl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right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Textbody"/>
        <w:jc w:val="both"/>
        <w:rPr>
          <w:sz w:val="26"/>
          <w:szCs w:val="26"/>
          <w:lang w:val="ru-RU"/>
        </w:rPr>
      </w:pPr>
    </w:p>
    <w:p w:rsidR="009434C9" w:rsidRDefault="009434C9">
      <w:pPr>
        <w:pStyle w:val="Standard"/>
        <w:rPr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9434C9" w:rsidRDefault="009434C9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</w:p>
    <w:sectPr w:rsidR="009434C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13" w:rsidRDefault="00C54213">
      <w:r>
        <w:separator/>
      </w:r>
    </w:p>
  </w:endnote>
  <w:endnote w:type="continuationSeparator" w:id="0">
    <w:p w:rsidR="00C54213" w:rsidRDefault="00C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13" w:rsidRDefault="00C54213">
      <w:r>
        <w:rPr>
          <w:color w:val="000000"/>
        </w:rPr>
        <w:separator/>
      </w:r>
    </w:p>
  </w:footnote>
  <w:footnote w:type="continuationSeparator" w:id="0">
    <w:p w:rsidR="00C54213" w:rsidRDefault="00C5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12D"/>
    <w:multiLevelType w:val="multilevel"/>
    <w:tmpl w:val="6E7270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4C9"/>
    <w:rsid w:val="009434C9"/>
    <w:rsid w:val="00A5205D"/>
    <w:rsid w:val="00C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ascii="Arial" w:eastAsia="Calibri" w:hAnsi="Arial" w:cs="Arial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ascii="Arial" w:eastAsia="Calibri" w:hAnsi="Arial" w:cs="Arial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31</Pages>
  <Words>6913</Words>
  <Characters>39406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Smir@</dc:creator>
  <cp:lastModifiedBy>$mira</cp:lastModifiedBy>
  <cp:revision>1</cp:revision>
  <cp:lastPrinted>2017-10-20T09:15:00Z</cp:lastPrinted>
  <dcterms:created xsi:type="dcterms:W3CDTF">2009-04-16T11:32:00Z</dcterms:created>
  <dcterms:modified xsi:type="dcterms:W3CDTF">2018-09-20T09:35:00Z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